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73783" w14:textId="233E0B22" w:rsidR="007450B8" w:rsidRPr="00DA001A" w:rsidRDefault="007450B8" w:rsidP="007450B8">
      <w:pPr>
        <w:ind w:right="333" w:firstLine="709"/>
        <w:jc w:val="right"/>
        <w:rPr>
          <w:b/>
        </w:rPr>
      </w:pPr>
      <w:r w:rsidRPr="00DA001A">
        <w:rPr>
          <w:rFonts w:eastAsia="Calibri"/>
          <w:b/>
        </w:rPr>
        <w:t>Приложение</w:t>
      </w:r>
      <w:r w:rsidRPr="00DA001A">
        <w:rPr>
          <w:b/>
        </w:rPr>
        <w:t xml:space="preserve"> </w:t>
      </w:r>
      <w:r w:rsidR="0094541B">
        <w:rPr>
          <w:b/>
        </w:rPr>
        <w:t>3</w:t>
      </w:r>
      <w:r w:rsidRPr="00DA001A">
        <w:rPr>
          <w:b/>
        </w:rPr>
        <w:t xml:space="preserve"> к Приглашению</w:t>
      </w:r>
    </w:p>
    <w:p w14:paraId="60C969FD" w14:textId="77777777" w:rsidR="007450B8" w:rsidRPr="00DA001A" w:rsidRDefault="007450B8" w:rsidP="007450B8">
      <w:pPr>
        <w:ind w:right="333" w:firstLine="567"/>
        <w:rPr>
          <w:sz w:val="20"/>
        </w:rPr>
      </w:pPr>
    </w:p>
    <w:p w14:paraId="3921805A" w14:textId="77777777" w:rsidR="00F31BD4" w:rsidRPr="00DA001A" w:rsidRDefault="00F31BD4" w:rsidP="00F31BD4">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5545CDEB" w14:textId="77777777" w:rsidR="00F31BD4" w:rsidRPr="00DA001A" w:rsidRDefault="00F31BD4" w:rsidP="00F31BD4">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F31BD4" w:rsidRPr="00DA001A" w14:paraId="53C86D1B"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71F98650" w14:textId="77777777" w:rsidR="00F31BD4" w:rsidRPr="00DA001A" w:rsidRDefault="00F31BD4" w:rsidP="00F31BD4">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CA29204" w14:textId="77777777" w:rsidR="00F31BD4" w:rsidRPr="00DA001A" w:rsidRDefault="00F31BD4" w:rsidP="00F31BD4">
            <w:pPr>
              <w:rPr>
                <w:sz w:val="20"/>
              </w:rPr>
            </w:pPr>
            <w:r w:rsidRPr="00DA001A">
              <w:rPr>
                <w:sz w:val="20"/>
              </w:rPr>
              <w:t>Согласны [либо указать альтернативное предложение]</w:t>
            </w:r>
          </w:p>
        </w:tc>
      </w:tr>
      <w:tr w:rsidR="00F31BD4" w:rsidRPr="00DA001A" w14:paraId="1B679A45"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4B0E93DA" w14:textId="77777777" w:rsidR="00F31BD4" w:rsidRPr="00DA001A" w:rsidRDefault="00F31BD4" w:rsidP="00F31BD4">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94AF362" w14:textId="77777777" w:rsidR="00F31BD4" w:rsidRPr="00DA001A" w:rsidRDefault="00F31BD4" w:rsidP="00F31BD4">
            <w:pPr>
              <w:rPr>
                <w:sz w:val="20"/>
              </w:rPr>
            </w:pPr>
            <w:r w:rsidRPr="00DA001A">
              <w:rPr>
                <w:sz w:val="20"/>
              </w:rPr>
              <w:t>Согласны [либо указать альтернативное предложение]</w:t>
            </w:r>
          </w:p>
        </w:tc>
      </w:tr>
      <w:tr w:rsidR="00F31BD4" w:rsidRPr="00DA001A" w14:paraId="42A9135B"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70960E39" w14:textId="77777777" w:rsidR="00F31BD4" w:rsidRPr="00DA001A" w:rsidRDefault="00F31BD4" w:rsidP="00F31BD4">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7AC93A6" w14:textId="77777777" w:rsidR="00F31BD4" w:rsidRPr="00DA001A" w:rsidRDefault="00F31BD4" w:rsidP="00F31BD4">
            <w:pPr>
              <w:rPr>
                <w:sz w:val="20"/>
              </w:rPr>
            </w:pPr>
            <w:r w:rsidRPr="00DA001A">
              <w:rPr>
                <w:sz w:val="20"/>
              </w:rPr>
              <w:t>Согласны [либо указать альтернативное предложение]</w:t>
            </w:r>
          </w:p>
        </w:tc>
      </w:tr>
      <w:tr w:rsidR="00F31BD4" w:rsidRPr="00DA001A" w14:paraId="74052416"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6B5871E8" w14:textId="77777777" w:rsidR="00F31BD4" w:rsidRPr="00DA001A" w:rsidDel="002A137D" w:rsidRDefault="00F31BD4" w:rsidP="00F31BD4">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16C80B" w14:textId="77777777" w:rsidR="00F31BD4" w:rsidRPr="00DA001A" w:rsidRDefault="00F31BD4" w:rsidP="00F31BD4">
            <w:pPr>
              <w:rPr>
                <w:sz w:val="20"/>
              </w:rPr>
            </w:pPr>
            <w:r w:rsidRPr="00DA001A">
              <w:rPr>
                <w:sz w:val="20"/>
              </w:rPr>
              <w:t>Согласны [либо указать альтернативное предложение]</w:t>
            </w:r>
          </w:p>
        </w:tc>
      </w:tr>
      <w:tr w:rsidR="00F31BD4" w:rsidRPr="00DA001A" w14:paraId="15E6DDF6"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044654E2" w14:textId="77777777" w:rsidR="00F31BD4" w:rsidRPr="00DA001A" w:rsidRDefault="00F31BD4" w:rsidP="00F31BD4">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33235E"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p w14:paraId="59E088A4" w14:textId="77777777" w:rsidR="00F31BD4" w:rsidRPr="00DA001A" w:rsidRDefault="00F31BD4" w:rsidP="00F31BD4">
            <w:pPr>
              <w:rPr>
                <w:sz w:val="20"/>
              </w:rPr>
            </w:pPr>
            <w:r w:rsidRPr="00DA001A">
              <w:rPr>
                <w:sz w:val="20"/>
              </w:rPr>
              <w:t xml:space="preserve">(Возможно указание сроков поставки в спецификации, прилагаемой к Приглашению) </w:t>
            </w:r>
          </w:p>
        </w:tc>
      </w:tr>
      <w:tr w:rsidR="00F31BD4" w:rsidRPr="00DA001A" w14:paraId="7D97B5CD"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54DDECCD" w14:textId="77777777" w:rsidR="00F31BD4" w:rsidRPr="00DA001A" w:rsidRDefault="00F31BD4" w:rsidP="00F31BD4">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0D2446B"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509C412C"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4026801E" w14:textId="77777777" w:rsidR="00F31BD4" w:rsidRPr="00DA001A" w:rsidDel="002A137D" w:rsidRDefault="00F31BD4" w:rsidP="00F31BD4">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00DE87A"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7BE6F77C"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157D1F4F" w14:textId="77777777" w:rsidR="00F31BD4" w:rsidRPr="00DA001A" w:rsidRDefault="00F31BD4" w:rsidP="00F31BD4">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C26E9DF"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659A6B85"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66B14A67" w14:textId="77777777" w:rsidR="00F31BD4" w:rsidRPr="00DA001A" w:rsidRDefault="00F31BD4" w:rsidP="00F31BD4">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A804316"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696AB512"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701BC6EC" w14:textId="77777777" w:rsidR="00F31BD4" w:rsidRPr="00DA001A" w:rsidRDefault="00F31BD4" w:rsidP="00F31BD4">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4AB445E" w14:textId="77777777" w:rsidR="00F31BD4" w:rsidRPr="00DA001A" w:rsidRDefault="00F31BD4" w:rsidP="00F31BD4">
            <w:pPr>
              <w:rPr>
                <w:sz w:val="20"/>
              </w:rPr>
            </w:pPr>
            <w:r w:rsidRPr="00DA001A">
              <w:rPr>
                <w:sz w:val="20"/>
              </w:rPr>
              <w:t xml:space="preserve">Согласны </w:t>
            </w:r>
          </w:p>
        </w:tc>
      </w:tr>
      <w:tr w:rsidR="00F31BD4" w:rsidRPr="00DA001A" w14:paraId="1924EFAA"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3DB1552C" w14:textId="77777777" w:rsidR="00F31BD4" w:rsidRPr="00DA001A" w:rsidRDefault="00F31BD4" w:rsidP="00F31BD4">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71D4676"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51CD0213"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390B1B95" w14:textId="77777777" w:rsidR="00F31BD4" w:rsidRPr="00DA001A" w:rsidRDefault="00F31BD4" w:rsidP="00F31BD4">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A2E0043"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r w:rsidR="00F31BD4" w:rsidRPr="00DA001A" w14:paraId="3BD9752F" w14:textId="77777777" w:rsidTr="00F31BD4">
        <w:tc>
          <w:tcPr>
            <w:tcW w:w="4568" w:type="dxa"/>
            <w:tcBorders>
              <w:top w:val="single" w:sz="4" w:space="0" w:color="auto"/>
              <w:left w:val="single" w:sz="4" w:space="0" w:color="auto"/>
              <w:bottom w:val="single" w:sz="4" w:space="0" w:color="auto"/>
              <w:right w:val="single" w:sz="4" w:space="0" w:color="auto"/>
            </w:tcBorders>
            <w:shd w:val="clear" w:color="auto" w:fill="auto"/>
          </w:tcPr>
          <w:p w14:paraId="40D576EF" w14:textId="77777777" w:rsidR="00F31BD4" w:rsidRPr="00DA001A" w:rsidRDefault="00F31BD4" w:rsidP="00F31BD4">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840751B" w14:textId="77777777" w:rsidR="00F31BD4" w:rsidRPr="00DA001A" w:rsidRDefault="00F31BD4" w:rsidP="00F31BD4">
            <w:pPr>
              <w:rPr>
                <w:sz w:val="20"/>
              </w:rPr>
            </w:pPr>
            <w:r w:rsidRPr="00DA001A">
              <w:rPr>
                <w:sz w:val="20"/>
              </w:rPr>
              <w:t xml:space="preserve">Согласны [либо указать альтернативное предложение] </w:t>
            </w:r>
          </w:p>
        </w:tc>
      </w:tr>
    </w:tbl>
    <w:p w14:paraId="207166E4" w14:textId="77777777" w:rsidR="00F31BD4" w:rsidRPr="00DA001A" w:rsidRDefault="00F31BD4" w:rsidP="00F31BD4">
      <w:pPr>
        <w:rPr>
          <w:b/>
          <w:sz w:val="20"/>
        </w:rPr>
      </w:pPr>
    </w:p>
    <w:p w14:paraId="3984F200" w14:textId="77777777" w:rsidR="00F31BD4" w:rsidRDefault="00F31BD4" w:rsidP="00F31BD4">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w:t>
      </w:r>
      <w:r w:rsidRPr="00DA001A">
        <w:rPr>
          <w:sz w:val="20"/>
        </w:rPr>
        <w:lastRenderedPageBreak/>
        <w:t>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3C44B42E" w14:textId="77777777" w:rsidR="00F31BD4" w:rsidRDefault="00F31BD4" w:rsidP="00F31BD4">
      <w:pPr>
        <w:ind w:firstLine="709"/>
        <w:rPr>
          <w:sz w:val="20"/>
        </w:rPr>
      </w:pPr>
    </w:p>
    <w:p w14:paraId="32C11BCF" w14:textId="77777777" w:rsidR="00F31BD4" w:rsidRPr="00DB5993" w:rsidRDefault="00F31BD4" w:rsidP="00F31BD4">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35549889" w14:textId="77777777" w:rsidR="00F31BD4" w:rsidRPr="00DB5993" w:rsidRDefault="00F31BD4" w:rsidP="00F31BD4">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096C8C6D" w14:textId="77777777" w:rsidR="00F31BD4" w:rsidRPr="00DB5993" w:rsidRDefault="00F31BD4" w:rsidP="00F31BD4">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2453DE1B" w14:textId="77777777" w:rsidR="00F31BD4" w:rsidRPr="00DB5993" w:rsidRDefault="00F31BD4" w:rsidP="00F31BD4">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407C879A" w14:textId="77777777" w:rsidR="00F31BD4" w:rsidRPr="00DB5993" w:rsidRDefault="00F31BD4" w:rsidP="00F31BD4">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046AF7F7" w14:textId="77777777" w:rsidR="00F31BD4" w:rsidRPr="00DB5993" w:rsidRDefault="00F31BD4" w:rsidP="00F31BD4">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6B76A1E" w14:textId="77777777" w:rsidR="00F31BD4" w:rsidRPr="00DB5993" w:rsidRDefault="00F31BD4" w:rsidP="00F31BD4">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156EBAE5" w14:textId="77777777" w:rsidR="00F31BD4" w:rsidRPr="00DB5993" w:rsidRDefault="00F31BD4" w:rsidP="00F31BD4">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404AD4B" w14:textId="77777777" w:rsidR="00F31BD4" w:rsidRPr="00DB5993" w:rsidRDefault="00F31BD4" w:rsidP="00F31BD4">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527908BC" w14:textId="77777777" w:rsidR="00F31BD4" w:rsidRPr="00DB5993" w:rsidRDefault="00F31BD4" w:rsidP="00F31BD4">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851031F" w14:textId="77777777" w:rsidR="00F31BD4" w:rsidRDefault="00F31BD4" w:rsidP="00F31BD4">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26F1622D" w14:textId="77777777" w:rsidR="00F31BD4" w:rsidRPr="00EA3439" w:rsidRDefault="00F31BD4" w:rsidP="00F31BD4">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5502EBE" w14:textId="77777777" w:rsidR="00F31BD4" w:rsidRPr="00DA001A" w:rsidRDefault="00F31BD4" w:rsidP="00F31BD4">
      <w:pPr>
        <w:tabs>
          <w:tab w:val="left" w:pos="10206"/>
        </w:tabs>
        <w:ind w:firstLine="567"/>
        <w:rPr>
          <w:b/>
          <w:sz w:val="20"/>
        </w:rPr>
      </w:pPr>
    </w:p>
    <w:p w14:paraId="401DF30F" w14:textId="77777777" w:rsidR="00F31BD4" w:rsidRPr="00DA001A" w:rsidRDefault="00F31BD4" w:rsidP="00F31BD4">
      <w:pPr>
        <w:tabs>
          <w:tab w:val="left" w:pos="10206"/>
        </w:tabs>
        <w:ind w:firstLine="567"/>
        <w:rPr>
          <w:b/>
          <w:sz w:val="20"/>
        </w:rPr>
      </w:pPr>
      <w:r w:rsidRPr="00DA001A">
        <w:rPr>
          <w:b/>
          <w:sz w:val="20"/>
        </w:rPr>
        <w:t xml:space="preserve">Приложения: </w:t>
      </w:r>
    </w:p>
    <w:p w14:paraId="58025D97" w14:textId="77777777" w:rsidR="00F31BD4" w:rsidRPr="00DA001A" w:rsidRDefault="00F31BD4" w:rsidP="00F31BD4">
      <w:pPr>
        <w:pStyle w:val="affff2"/>
        <w:numPr>
          <w:ilvl w:val="0"/>
          <w:numId w:val="15"/>
        </w:numPr>
        <w:tabs>
          <w:tab w:val="left" w:pos="10206"/>
        </w:tabs>
        <w:contextualSpacing w:val="0"/>
        <w:jc w:val="both"/>
        <w:rPr>
          <w:sz w:val="20"/>
        </w:rPr>
      </w:pPr>
      <w:r w:rsidRPr="00DA001A">
        <w:rPr>
          <w:sz w:val="20"/>
        </w:rPr>
        <w:t>…</w:t>
      </w:r>
    </w:p>
    <w:p w14:paraId="6DCD4D35" w14:textId="77777777" w:rsidR="00F31BD4" w:rsidRPr="00DA001A" w:rsidRDefault="00F31BD4" w:rsidP="00F31BD4">
      <w:pPr>
        <w:tabs>
          <w:tab w:val="left" w:pos="10206"/>
        </w:tabs>
        <w:ind w:firstLine="567"/>
        <w:rPr>
          <w:b/>
          <w:sz w:val="20"/>
        </w:rPr>
      </w:pPr>
    </w:p>
    <w:p w14:paraId="7817E4E9" w14:textId="77777777" w:rsidR="00F31BD4" w:rsidRPr="00DA001A" w:rsidRDefault="00F31BD4" w:rsidP="00F31BD4">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47B5A5D2" w14:textId="77777777" w:rsidR="00F31BD4" w:rsidRPr="00DA001A" w:rsidRDefault="00F31BD4" w:rsidP="00F31BD4">
      <w:pPr>
        <w:tabs>
          <w:tab w:val="left" w:pos="10206"/>
        </w:tabs>
        <w:ind w:firstLine="567"/>
        <w:rPr>
          <w:sz w:val="20"/>
        </w:rPr>
      </w:pPr>
    </w:p>
    <w:p w14:paraId="1EA747C7" w14:textId="77777777" w:rsidR="00F31BD4" w:rsidRPr="00DA001A" w:rsidRDefault="00F31BD4" w:rsidP="00F31BD4">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127952A5" w14:textId="77777777" w:rsidR="00F31BD4" w:rsidRPr="00DA001A" w:rsidDel="00EC6D88" w:rsidRDefault="00F31BD4" w:rsidP="00F31BD4">
      <w:pPr>
        <w:rPr>
          <w:sz w:val="20"/>
        </w:rPr>
      </w:pPr>
    </w:p>
    <w:p w14:paraId="53644401" w14:textId="77777777" w:rsidR="00F31BD4" w:rsidRPr="00DA001A" w:rsidRDefault="00F31BD4" w:rsidP="00F31BD4">
      <w:pPr>
        <w:tabs>
          <w:tab w:val="left" w:pos="10206"/>
        </w:tabs>
        <w:ind w:firstLine="567"/>
        <w:rPr>
          <w:b/>
        </w:rPr>
      </w:pPr>
    </w:p>
    <w:p w14:paraId="4891BFD1" w14:textId="77777777" w:rsidR="00F31BD4" w:rsidRPr="00361974" w:rsidRDefault="00F31BD4" w:rsidP="00F31BD4">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1A788C85" w14:textId="77777777" w:rsidR="00F31BD4" w:rsidRPr="00361974" w:rsidRDefault="00F31BD4" w:rsidP="00F31BD4">
      <w:pPr>
        <w:tabs>
          <w:tab w:val="left" w:pos="10206"/>
        </w:tabs>
        <w:ind w:firstLine="567"/>
        <w:rPr>
          <w:b/>
        </w:rPr>
      </w:pPr>
    </w:p>
    <w:p w14:paraId="1DB38AC2" w14:textId="77777777" w:rsidR="00F31BD4" w:rsidRPr="00E94364" w:rsidRDefault="00F31BD4" w:rsidP="00F31BD4">
      <w:pPr>
        <w:rPr>
          <w:bCs/>
          <w:sz w:val="20"/>
        </w:rPr>
      </w:pPr>
      <w:r w:rsidRPr="00361974">
        <w:rPr>
          <w:b/>
          <w:sz w:val="20"/>
        </w:rPr>
        <w:t>Наименование должности (</w:t>
      </w:r>
      <w:proofErr w:type="gramStart"/>
      <w:r w:rsidRPr="00361974">
        <w:rPr>
          <w:b/>
          <w:sz w:val="20"/>
        </w:rPr>
        <w:t xml:space="preserve">Поставщик)   </w:t>
      </w:r>
      <w:proofErr w:type="gramEnd"/>
      <w:r w:rsidRPr="00361974">
        <w:rPr>
          <w:b/>
          <w:sz w:val="20"/>
        </w:rPr>
        <w:t xml:space="preserve">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3EC4187F" w14:textId="02ABBF59"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11D87BA6" w14:textId="390C3945" w:rsidR="00F31BD4" w:rsidRDefault="00F31BD4" w:rsidP="00F31BD4">
      <w:pPr>
        <w:rPr>
          <w:rFonts w:eastAsia="MS Mincho"/>
        </w:rPr>
      </w:pPr>
    </w:p>
    <w:p w14:paraId="24FDCBC2" w14:textId="377E9417" w:rsidR="00F31BD4" w:rsidRDefault="00F31BD4" w:rsidP="00F31BD4">
      <w:pPr>
        <w:rPr>
          <w:rFonts w:eastAsia="MS Mincho"/>
        </w:rPr>
      </w:pPr>
    </w:p>
    <w:p w14:paraId="0E03FC31" w14:textId="49EEA25E" w:rsidR="00F31BD4" w:rsidRDefault="00F31BD4" w:rsidP="00F31BD4">
      <w:pPr>
        <w:rPr>
          <w:rFonts w:eastAsia="MS Mincho"/>
        </w:rPr>
      </w:pPr>
    </w:p>
    <w:p w14:paraId="62D7BD53" w14:textId="0986F671" w:rsidR="00F31BD4" w:rsidRDefault="00F31BD4" w:rsidP="00F31BD4">
      <w:pPr>
        <w:rPr>
          <w:rFonts w:eastAsia="MS Mincho"/>
        </w:rPr>
      </w:pPr>
    </w:p>
    <w:p w14:paraId="19A90600" w14:textId="0457E347" w:rsidR="00F31BD4" w:rsidRDefault="00F31BD4" w:rsidP="00F31BD4">
      <w:pPr>
        <w:rPr>
          <w:rFonts w:eastAsia="MS Mincho"/>
        </w:rPr>
      </w:pPr>
    </w:p>
    <w:p w14:paraId="3AB6D3E4" w14:textId="12EB950B" w:rsidR="00F31BD4" w:rsidRDefault="00F31BD4" w:rsidP="00F31BD4">
      <w:pPr>
        <w:rPr>
          <w:rFonts w:eastAsia="MS Mincho"/>
        </w:rPr>
      </w:pPr>
    </w:p>
    <w:p w14:paraId="72C177D9" w14:textId="031FAA29" w:rsidR="00F31BD4" w:rsidRDefault="00F31BD4" w:rsidP="00F31BD4">
      <w:pPr>
        <w:rPr>
          <w:rFonts w:eastAsia="MS Mincho"/>
        </w:rPr>
      </w:pPr>
    </w:p>
    <w:p w14:paraId="70CF90C7" w14:textId="77777777" w:rsidR="00F31BD4" w:rsidRPr="00F31BD4" w:rsidRDefault="00F31BD4" w:rsidP="00F31BD4">
      <w:pPr>
        <w:rPr>
          <w:rFonts w:eastAsia="MS Mincho"/>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585D7103" w14:textId="5BF41AAF" w:rsidR="00A202F7" w:rsidRPr="00A202F7" w:rsidRDefault="005237D8" w:rsidP="00A202F7">
            <w:pPr>
              <w:widowControl w:val="0"/>
              <w:autoSpaceDE w:val="0"/>
              <w:autoSpaceDN w:val="0"/>
              <w:adjustRightInd w:val="0"/>
              <w:spacing w:after="0"/>
              <w:rPr>
                <w:rFonts w:ascii="Tahoma" w:hAnsi="Tahoma" w:cs="Tahoma"/>
                <w:b/>
                <w:sz w:val="20"/>
                <w:szCs w:val="20"/>
              </w:rPr>
            </w:pPr>
            <w:r w:rsidRPr="005237D8">
              <w:rPr>
                <w:rFonts w:ascii="Tahoma" w:hAnsi="Tahoma" w:cs="Tahoma"/>
                <w:b/>
                <w:sz w:val="20"/>
                <w:szCs w:val="20"/>
              </w:rPr>
              <w:t xml:space="preserve">Лот № </w:t>
            </w:r>
            <w:r w:rsidR="00D54939">
              <w:rPr>
                <w:rFonts w:ascii="Tahoma" w:hAnsi="Tahoma" w:cs="Tahoma"/>
                <w:b/>
                <w:sz w:val="20"/>
                <w:szCs w:val="20"/>
              </w:rPr>
              <w:t>1</w:t>
            </w:r>
            <w:r w:rsidR="00A202F7">
              <w:rPr>
                <w:rFonts w:ascii="Tahoma" w:hAnsi="Tahoma" w:cs="Tahoma"/>
                <w:b/>
                <w:sz w:val="20"/>
                <w:szCs w:val="20"/>
              </w:rPr>
              <w:t>53</w:t>
            </w:r>
            <w:r w:rsidRPr="005237D8">
              <w:rPr>
                <w:rFonts w:ascii="Tahoma" w:hAnsi="Tahoma" w:cs="Tahoma"/>
                <w:b/>
                <w:sz w:val="20"/>
                <w:szCs w:val="20"/>
              </w:rPr>
              <w:t>-26</w:t>
            </w:r>
            <w:r w:rsidR="00CA258B">
              <w:rPr>
                <w:rFonts w:ascii="Tahoma" w:hAnsi="Tahoma" w:cs="Tahoma"/>
                <w:b/>
                <w:sz w:val="20"/>
                <w:szCs w:val="20"/>
              </w:rPr>
              <w:t xml:space="preserve"> </w:t>
            </w:r>
            <w:r w:rsidR="009F4BC8">
              <w:rPr>
                <w:rFonts w:ascii="Tahoma" w:hAnsi="Tahoma" w:cs="Tahoma"/>
                <w:b/>
                <w:sz w:val="20"/>
                <w:szCs w:val="20"/>
              </w:rPr>
              <w:t>выполнение работ</w:t>
            </w:r>
            <w:r w:rsidR="00A202F7" w:rsidRPr="00A202F7">
              <w:rPr>
                <w:rFonts w:ascii="Tahoma" w:hAnsi="Tahoma" w:cs="Tahoma"/>
                <w:b/>
                <w:sz w:val="20"/>
                <w:szCs w:val="20"/>
              </w:rPr>
              <w:t xml:space="preserve"> по разработке технического паспорта на участок пути необщего пользования «Нарын - Газимурский Завод», общей протяжённостью 260,902 км.</w:t>
            </w:r>
          </w:p>
          <w:p w14:paraId="3AFA49A9" w14:textId="35D42803" w:rsidR="00905C49" w:rsidRPr="00C90F80" w:rsidRDefault="00A202F7" w:rsidP="00A202F7">
            <w:pPr>
              <w:widowControl w:val="0"/>
              <w:autoSpaceDE w:val="0"/>
              <w:autoSpaceDN w:val="0"/>
              <w:adjustRightInd w:val="0"/>
              <w:spacing w:after="0"/>
              <w:rPr>
                <w:rFonts w:ascii="Tahoma" w:hAnsi="Tahoma" w:cs="Tahoma"/>
                <w:sz w:val="20"/>
                <w:szCs w:val="20"/>
                <w:lang w:eastAsia="en-US"/>
              </w:rPr>
            </w:pPr>
            <w:r w:rsidRPr="00A202F7">
              <w:rPr>
                <w:rFonts w:ascii="Tahoma" w:hAnsi="Tahoma" w:cs="Tahoma"/>
                <w:b/>
                <w:sz w:val="20"/>
                <w:szCs w:val="20"/>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202F7">
              <w:rPr>
                <w:rFonts w:ascii="Tahoma" w:hAnsi="Tahoma" w:cs="Tahoma"/>
                <w:b/>
                <w:sz w:val="20"/>
                <w:szCs w:val="20"/>
              </w:rPr>
              <w:t>Лугокан</w:t>
            </w:r>
            <w:proofErr w:type="spellEnd"/>
            <w:r w:rsidRPr="00A202F7">
              <w:rPr>
                <w:rFonts w:ascii="Tahoma" w:hAnsi="Tahoma" w:cs="Tahoma"/>
                <w:b/>
                <w:sz w:val="20"/>
                <w:szCs w:val="20"/>
              </w:rPr>
              <w:t>,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9C6202D"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9F4BC8">
        <w:rPr>
          <w:rFonts w:ascii="Tahoma" w:hAnsi="Tahoma" w:cs="Tahoma"/>
          <w:b/>
          <w:spacing w:val="-3"/>
          <w:sz w:val="20"/>
          <w:szCs w:val="20"/>
        </w:rPr>
        <w:t>РАБОТ</w:t>
      </w:r>
    </w:p>
    <w:tbl>
      <w:tblPr>
        <w:tblStyle w:val="affffa"/>
        <w:tblW w:w="4810" w:type="pct"/>
        <w:jc w:val="center"/>
        <w:tblLook w:val="04A0" w:firstRow="1" w:lastRow="0" w:firstColumn="1" w:lastColumn="0" w:noHBand="0" w:noVBand="1"/>
      </w:tblPr>
      <w:tblGrid>
        <w:gridCol w:w="2972"/>
        <w:gridCol w:w="1477"/>
        <w:gridCol w:w="1475"/>
        <w:gridCol w:w="1475"/>
        <w:gridCol w:w="1206"/>
        <w:gridCol w:w="1202"/>
      </w:tblGrid>
      <w:tr w:rsidR="00FD25DC" w:rsidRPr="001C3770" w14:paraId="35E58923" w14:textId="7D583892" w:rsidTr="00FD25DC">
        <w:trPr>
          <w:trHeight w:val="976"/>
          <w:jc w:val="center"/>
        </w:trPr>
        <w:tc>
          <w:tcPr>
            <w:tcW w:w="1515" w:type="pct"/>
            <w:vAlign w:val="center"/>
          </w:tcPr>
          <w:p w14:paraId="12F284F7" w14:textId="77777777" w:rsidR="00FD25DC" w:rsidRPr="001C3770" w:rsidRDefault="00FD25DC"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53" w:type="pct"/>
            <w:vAlign w:val="center"/>
          </w:tcPr>
          <w:p w14:paraId="5F99AC9B" w14:textId="2865F31A" w:rsidR="00FD25DC" w:rsidRPr="001C3770" w:rsidRDefault="00FD25DC"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52" w:type="pct"/>
          </w:tcPr>
          <w:p w14:paraId="0201F2F4" w14:textId="2A421ECA" w:rsidR="00FD25DC" w:rsidRPr="001C3770" w:rsidRDefault="00FD25DC" w:rsidP="00A62905">
            <w:pPr>
              <w:ind w:left="-108" w:right="-108"/>
              <w:jc w:val="center"/>
              <w:rPr>
                <w:rFonts w:ascii="Tahoma" w:hAnsi="Tahoma" w:cs="Tahoma"/>
                <w:b/>
                <w:sz w:val="18"/>
                <w:szCs w:val="18"/>
              </w:rPr>
            </w:pPr>
            <w:r>
              <w:rPr>
                <w:rFonts w:ascii="Tahoma" w:hAnsi="Tahoma" w:cs="Tahoma"/>
                <w:b/>
                <w:sz w:val="18"/>
                <w:szCs w:val="18"/>
              </w:rPr>
              <w:t>Сроки выполнения работ</w:t>
            </w:r>
          </w:p>
        </w:tc>
        <w:tc>
          <w:tcPr>
            <w:tcW w:w="752" w:type="pct"/>
            <w:vAlign w:val="center"/>
          </w:tcPr>
          <w:p w14:paraId="1D6536C9" w14:textId="27625274" w:rsidR="00FD25DC" w:rsidRDefault="00FD25DC"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FD25DC" w:rsidRPr="001C3770" w:rsidRDefault="00FD25DC"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615" w:type="pct"/>
          </w:tcPr>
          <w:p w14:paraId="0FF884F3" w14:textId="44D19B12" w:rsidR="00FD25DC" w:rsidRPr="00A62905" w:rsidRDefault="00FD25DC"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613" w:type="pct"/>
          </w:tcPr>
          <w:p w14:paraId="3C7F45AE" w14:textId="46579F4C" w:rsidR="00FD25DC" w:rsidRPr="001C3770" w:rsidRDefault="00FD25DC"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FD25DC" w:rsidRPr="001C3770" w14:paraId="235C928D" w14:textId="6C41B53D" w:rsidTr="00FD25DC">
        <w:trPr>
          <w:trHeight w:val="790"/>
          <w:jc w:val="center"/>
        </w:trPr>
        <w:tc>
          <w:tcPr>
            <w:tcW w:w="1515" w:type="pct"/>
            <w:vAlign w:val="center"/>
          </w:tcPr>
          <w:p w14:paraId="0A3FEE49" w14:textId="1383DBE1" w:rsidR="00FD25DC" w:rsidRPr="00747A3B" w:rsidRDefault="00FD25DC" w:rsidP="00A62905">
            <w:pPr>
              <w:jc w:val="center"/>
              <w:rPr>
                <w:rFonts w:ascii="Tahoma" w:hAnsi="Tahoma" w:cs="Tahoma"/>
                <w:color w:val="000000"/>
                <w:sz w:val="18"/>
                <w:szCs w:val="18"/>
              </w:rPr>
            </w:pPr>
          </w:p>
        </w:tc>
        <w:tc>
          <w:tcPr>
            <w:tcW w:w="753" w:type="pct"/>
            <w:vAlign w:val="center"/>
          </w:tcPr>
          <w:p w14:paraId="080946F2" w14:textId="62E2026C" w:rsidR="00FD25DC" w:rsidRPr="00F97688" w:rsidRDefault="00FD25DC" w:rsidP="003A693A">
            <w:pPr>
              <w:ind w:left="-108" w:right="-108"/>
              <w:jc w:val="center"/>
              <w:rPr>
                <w:rFonts w:ascii="Calibri" w:hAnsi="Calibri" w:cs="Calibri"/>
                <w:color w:val="000000"/>
                <w:sz w:val="18"/>
                <w:szCs w:val="18"/>
                <w:highlight w:val="yellow"/>
              </w:rPr>
            </w:pPr>
          </w:p>
        </w:tc>
        <w:tc>
          <w:tcPr>
            <w:tcW w:w="752" w:type="pct"/>
          </w:tcPr>
          <w:p w14:paraId="5B3D7DB8" w14:textId="77777777" w:rsidR="00FD25DC" w:rsidRPr="007D588F" w:rsidRDefault="00FD25DC" w:rsidP="003A693A">
            <w:pPr>
              <w:ind w:left="-108" w:right="-108"/>
              <w:jc w:val="center"/>
              <w:rPr>
                <w:rFonts w:ascii="Tahoma" w:hAnsi="Tahoma" w:cs="Tahoma"/>
                <w:color w:val="000000"/>
                <w:sz w:val="18"/>
                <w:szCs w:val="18"/>
                <w:highlight w:val="yellow"/>
              </w:rPr>
            </w:pPr>
          </w:p>
        </w:tc>
        <w:tc>
          <w:tcPr>
            <w:tcW w:w="752" w:type="pct"/>
            <w:vAlign w:val="center"/>
          </w:tcPr>
          <w:p w14:paraId="4592A0EE" w14:textId="1FD220B5" w:rsidR="00FD25DC" w:rsidRPr="007D588F" w:rsidRDefault="00FD25DC" w:rsidP="003A693A">
            <w:pPr>
              <w:ind w:left="-108" w:right="-108"/>
              <w:jc w:val="center"/>
              <w:rPr>
                <w:rFonts w:ascii="Tahoma" w:hAnsi="Tahoma" w:cs="Tahoma"/>
                <w:color w:val="000000"/>
                <w:sz w:val="18"/>
                <w:szCs w:val="18"/>
                <w:highlight w:val="yellow"/>
              </w:rPr>
            </w:pPr>
          </w:p>
        </w:tc>
        <w:tc>
          <w:tcPr>
            <w:tcW w:w="615" w:type="pct"/>
            <w:vAlign w:val="center"/>
          </w:tcPr>
          <w:p w14:paraId="450594BE" w14:textId="2A5FF75D" w:rsidR="00FD25DC" w:rsidRPr="00747A3B" w:rsidRDefault="00FD25DC" w:rsidP="00747A3B">
            <w:pPr>
              <w:ind w:left="-108" w:right="-108"/>
              <w:jc w:val="center"/>
              <w:rPr>
                <w:rFonts w:ascii="Calibri" w:hAnsi="Calibri" w:cs="Calibri"/>
                <w:bCs/>
                <w:color w:val="000000"/>
                <w:sz w:val="18"/>
                <w:szCs w:val="18"/>
              </w:rPr>
            </w:pPr>
          </w:p>
        </w:tc>
        <w:tc>
          <w:tcPr>
            <w:tcW w:w="613" w:type="pct"/>
          </w:tcPr>
          <w:p w14:paraId="2FD2DBD9" w14:textId="4C110BFC" w:rsidR="00FD25DC" w:rsidRDefault="00FD25DC" w:rsidP="003A693A">
            <w:pPr>
              <w:ind w:left="-108" w:right="-108"/>
              <w:rPr>
                <w:rFonts w:ascii="Calibri" w:hAnsi="Calibri" w:cs="Calibri"/>
                <w:color w:val="000000"/>
                <w:sz w:val="18"/>
                <w:szCs w:val="18"/>
              </w:rPr>
            </w:pPr>
          </w:p>
        </w:tc>
      </w:tr>
      <w:tr w:rsidR="00FD25DC" w:rsidRPr="001C3770" w14:paraId="006C2E10" w14:textId="77777777" w:rsidTr="00FD25DC">
        <w:trPr>
          <w:trHeight w:val="790"/>
          <w:jc w:val="center"/>
        </w:trPr>
        <w:tc>
          <w:tcPr>
            <w:tcW w:w="1515" w:type="pct"/>
            <w:vAlign w:val="center"/>
          </w:tcPr>
          <w:p w14:paraId="345165E3" w14:textId="77777777" w:rsidR="00FD25DC" w:rsidRPr="00747A3B" w:rsidRDefault="00FD25DC" w:rsidP="00384C61">
            <w:pPr>
              <w:ind w:left="-108" w:right="-108"/>
              <w:jc w:val="center"/>
              <w:rPr>
                <w:rFonts w:ascii="Calibri" w:hAnsi="Calibri" w:cs="Calibri"/>
                <w:color w:val="000000"/>
                <w:sz w:val="18"/>
                <w:szCs w:val="18"/>
              </w:rPr>
            </w:pPr>
          </w:p>
        </w:tc>
        <w:tc>
          <w:tcPr>
            <w:tcW w:w="753" w:type="pct"/>
            <w:vAlign w:val="center"/>
          </w:tcPr>
          <w:p w14:paraId="31BE8E7B" w14:textId="77777777" w:rsidR="00FD25DC" w:rsidRDefault="00FD25DC" w:rsidP="00384C61">
            <w:pPr>
              <w:ind w:left="-108" w:right="-108"/>
              <w:jc w:val="center"/>
              <w:rPr>
                <w:rFonts w:ascii="Calibri" w:hAnsi="Calibri" w:cs="Calibri"/>
                <w:color w:val="000000"/>
                <w:sz w:val="18"/>
                <w:szCs w:val="18"/>
              </w:rPr>
            </w:pPr>
          </w:p>
        </w:tc>
        <w:tc>
          <w:tcPr>
            <w:tcW w:w="752" w:type="pct"/>
          </w:tcPr>
          <w:p w14:paraId="491FF630" w14:textId="77777777" w:rsidR="00FD25DC" w:rsidRPr="007D588F" w:rsidRDefault="00FD25DC" w:rsidP="00384C61">
            <w:pPr>
              <w:ind w:left="-108" w:right="-108"/>
              <w:jc w:val="center"/>
              <w:rPr>
                <w:rFonts w:ascii="Tahoma" w:hAnsi="Tahoma" w:cs="Tahoma"/>
                <w:color w:val="000000"/>
                <w:sz w:val="18"/>
                <w:szCs w:val="18"/>
              </w:rPr>
            </w:pPr>
          </w:p>
        </w:tc>
        <w:tc>
          <w:tcPr>
            <w:tcW w:w="752" w:type="pct"/>
          </w:tcPr>
          <w:p w14:paraId="766CD66D" w14:textId="610CF500" w:rsidR="00FD25DC" w:rsidRPr="007D588F" w:rsidRDefault="00FD25DC" w:rsidP="00384C61">
            <w:pPr>
              <w:ind w:left="-108" w:right="-108"/>
              <w:jc w:val="center"/>
              <w:rPr>
                <w:rFonts w:ascii="Tahoma" w:hAnsi="Tahoma" w:cs="Tahoma"/>
                <w:color w:val="000000"/>
                <w:sz w:val="18"/>
                <w:szCs w:val="18"/>
              </w:rPr>
            </w:pPr>
          </w:p>
        </w:tc>
        <w:tc>
          <w:tcPr>
            <w:tcW w:w="615" w:type="pct"/>
            <w:vAlign w:val="center"/>
          </w:tcPr>
          <w:p w14:paraId="486B1A52" w14:textId="5095B768" w:rsidR="00FD25DC" w:rsidRPr="00747A3B" w:rsidRDefault="00FD25DC" w:rsidP="00384C61">
            <w:pPr>
              <w:ind w:left="-108" w:right="-108"/>
              <w:jc w:val="center"/>
              <w:rPr>
                <w:rFonts w:ascii="Tahoma" w:hAnsi="Tahoma" w:cs="Tahoma"/>
                <w:bCs/>
                <w:sz w:val="20"/>
                <w:szCs w:val="20"/>
              </w:rPr>
            </w:pPr>
          </w:p>
        </w:tc>
        <w:tc>
          <w:tcPr>
            <w:tcW w:w="613" w:type="pct"/>
          </w:tcPr>
          <w:p w14:paraId="4FDD860B" w14:textId="77777777" w:rsidR="00FD25DC" w:rsidRDefault="00FD25DC" w:rsidP="00384C61">
            <w:pPr>
              <w:ind w:left="-108" w:right="-108"/>
              <w:rPr>
                <w:rFonts w:ascii="Calibri" w:hAnsi="Calibri" w:cs="Calibri"/>
                <w:color w:val="000000"/>
                <w:sz w:val="18"/>
                <w:szCs w:val="18"/>
              </w:rPr>
            </w:pPr>
          </w:p>
        </w:tc>
      </w:tr>
      <w:tr w:rsidR="00FD25DC" w:rsidRPr="001C3770" w14:paraId="64EC3D39" w14:textId="77777777" w:rsidTr="00FD25DC">
        <w:trPr>
          <w:trHeight w:val="790"/>
          <w:jc w:val="center"/>
        </w:trPr>
        <w:tc>
          <w:tcPr>
            <w:tcW w:w="1515" w:type="pct"/>
            <w:vAlign w:val="center"/>
          </w:tcPr>
          <w:p w14:paraId="2885BBE7" w14:textId="77777777" w:rsidR="00FD25DC" w:rsidRPr="00747A3B" w:rsidRDefault="00FD25DC" w:rsidP="00D44B81">
            <w:pPr>
              <w:ind w:left="-108" w:right="-108"/>
              <w:jc w:val="center"/>
              <w:rPr>
                <w:rFonts w:ascii="Calibri" w:hAnsi="Calibri" w:cs="Calibri"/>
                <w:color w:val="000000"/>
                <w:sz w:val="18"/>
                <w:szCs w:val="18"/>
              </w:rPr>
            </w:pPr>
          </w:p>
        </w:tc>
        <w:tc>
          <w:tcPr>
            <w:tcW w:w="753" w:type="pct"/>
            <w:vAlign w:val="center"/>
          </w:tcPr>
          <w:p w14:paraId="2D8664A9" w14:textId="77777777" w:rsidR="00FD25DC" w:rsidRDefault="00FD25DC" w:rsidP="00D44B81">
            <w:pPr>
              <w:ind w:left="-108" w:right="-108"/>
              <w:jc w:val="center"/>
              <w:rPr>
                <w:rFonts w:ascii="Calibri" w:hAnsi="Calibri" w:cs="Calibri"/>
                <w:color w:val="000000"/>
                <w:sz w:val="18"/>
                <w:szCs w:val="18"/>
              </w:rPr>
            </w:pPr>
          </w:p>
        </w:tc>
        <w:tc>
          <w:tcPr>
            <w:tcW w:w="752" w:type="pct"/>
          </w:tcPr>
          <w:p w14:paraId="783614C5" w14:textId="77777777" w:rsidR="00FD25DC" w:rsidRPr="00384C61" w:rsidRDefault="00FD25DC" w:rsidP="00D44B81">
            <w:pPr>
              <w:ind w:left="-108" w:right="-108"/>
              <w:jc w:val="center"/>
              <w:rPr>
                <w:rFonts w:ascii="Tahoma" w:hAnsi="Tahoma" w:cs="Tahoma"/>
                <w:color w:val="000000"/>
                <w:sz w:val="18"/>
                <w:szCs w:val="18"/>
              </w:rPr>
            </w:pPr>
          </w:p>
        </w:tc>
        <w:tc>
          <w:tcPr>
            <w:tcW w:w="752" w:type="pct"/>
          </w:tcPr>
          <w:p w14:paraId="17D075C6" w14:textId="6A346C92" w:rsidR="00FD25DC" w:rsidRPr="00384C61" w:rsidRDefault="00FD25DC" w:rsidP="00D44B81">
            <w:pPr>
              <w:ind w:left="-108" w:right="-108"/>
              <w:jc w:val="center"/>
              <w:rPr>
                <w:rFonts w:ascii="Tahoma" w:hAnsi="Tahoma" w:cs="Tahoma"/>
                <w:color w:val="000000"/>
                <w:sz w:val="18"/>
                <w:szCs w:val="18"/>
              </w:rPr>
            </w:pPr>
          </w:p>
        </w:tc>
        <w:tc>
          <w:tcPr>
            <w:tcW w:w="615" w:type="pct"/>
            <w:vAlign w:val="center"/>
          </w:tcPr>
          <w:p w14:paraId="27A207B7" w14:textId="77777777" w:rsidR="00FD25DC" w:rsidRPr="00747A3B" w:rsidRDefault="00FD25DC" w:rsidP="00D44B81">
            <w:pPr>
              <w:ind w:left="-108" w:right="-108"/>
              <w:jc w:val="center"/>
              <w:rPr>
                <w:rFonts w:ascii="Tahoma" w:hAnsi="Tahoma" w:cs="Tahoma"/>
                <w:bCs/>
                <w:sz w:val="20"/>
                <w:szCs w:val="20"/>
              </w:rPr>
            </w:pPr>
          </w:p>
        </w:tc>
        <w:tc>
          <w:tcPr>
            <w:tcW w:w="613" w:type="pct"/>
          </w:tcPr>
          <w:p w14:paraId="0E0EB2C1" w14:textId="77777777" w:rsidR="00FD25DC" w:rsidRDefault="00FD25DC" w:rsidP="00D44B81">
            <w:pPr>
              <w:ind w:left="-108" w:right="-108"/>
              <w:rPr>
                <w:rFonts w:ascii="Calibri" w:hAnsi="Calibri" w:cs="Calibri"/>
                <w:color w:val="000000"/>
                <w:sz w:val="18"/>
                <w:szCs w:val="18"/>
              </w:rPr>
            </w:pPr>
          </w:p>
        </w:tc>
      </w:tr>
      <w:tr w:rsidR="00FD25DC" w:rsidRPr="001C3770" w14:paraId="6B67F185" w14:textId="77777777" w:rsidTr="00FD25DC">
        <w:trPr>
          <w:trHeight w:val="790"/>
          <w:jc w:val="center"/>
        </w:trPr>
        <w:tc>
          <w:tcPr>
            <w:tcW w:w="1515" w:type="pct"/>
            <w:vAlign w:val="center"/>
          </w:tcPr>
          <w:p w14:paraId="07AA9E2F" w14:textId="77777777" w:rsidR="00FD25DC" w:rsidRPr="00747A3B" w:rsidRDefault="00FD25DC" w:rsidP="00D44B81">
            <w:pPr>
              <w:ind w:left="-108" w:right="-108"/>
              <w:jc w:val="center"/>
              <w:rPr>
                <w:rFonts w:ascii="Calibri" w:hAnsi="Calibri" w:cs="Calibri"/>
                <w:color w:val="000000"/>
                <w:sz w:val="18"/>
                <w:szCs w:val="18"/>
              </w:rPr>
            </w:pPr>
          </w:p>
        </w:tc>
        <w:tc>
          <w:tcPr>
            <w:tcW w:w="753" w:type="pct"/>
            <w:vAlign w:val="center"/>
          </w:tcPr>
          <w:p w14:paraId="37832A2C" w14:textId="77777777" w:rsidR="00FD25DC" w:rsidRDefault="00FD25DC" w:rsidP="00D44B81">
            <w:pPr>
              <w:ind w:left="-108" w:right="-108"/>
              <w:jc w:val="center"/>
              <w:rPr>
                <w:rFonts w:ascii="Calibri" w:hAnsi="Calibri" w:cs="Calibri"/>
                <w:color w:val="000000"/>
                <w:sz w:val="18"/>
                <w:szCs w:val="18"/>
              </w:rPr>
            </w:pPr>
          </w:p>
        </w:tc>
        <w:tc>
          <w:tcPr>
            <w:tcW w:w="752" w:type="pct"/>
          </w:tcPr>
          <w:p w14:paraId="06158AFD" w14:textId="77777777" w:rsidR="00FD25DC" w:rsidRPr="00384C61" w:rsidRDefault="00FD25DC" w:rsidP="00D44B81">
            <w:pPr>
              <w:ind w:left="-108" w:right="-108"/>
              <w:jc w:val="center"/>
              <w:rPr>
                <w:rFonts w:ascii="Tahoma" w:hAnsi="Tahoma" w:cs="Tahoma"/>
                <w:color w:val="000000"/>
                <w:sz w:val="18"/>
                <w:szCs w:val="18"/>
              </w:rPr>
            </w:pPr>
          </w:p>
        </w:tc>
        <w:tc>
          <w:tcPr>
            <w:tcW w:w="752" w:type="pct"/>
          </w:tcPr>
          <w:p w14:paraId="3DF59D32" w14:textId="4DC7D3CF" w:rsidR="00FD25DC" w:rsidRPr="00384C61" w:rsidRDefault="00FD25DC" w:rsidP="00D44B81">
            <w:pPr>
              <w:ind w:left="-108" w:right="-108"/>
              <w:jc w:val="center"/>
              <w:rPr>
                <w:rFonts w:ascii="Tahoma" w:hAnsi="Tahoma" w:cs="Tahoma"/>
                <w:color w:val="000000"/>
                <w:sz w:val="18"/>
                <w:szCs w:val="18"/>
              </w:rPr>
            </w:pPr>
          </w:p>
        </w:tc>
        <w:tc>
          <w:tcPr>
            <w:tcW w:w="615" w:type="pct"/>
            <w:vAlign w:val="center"/>
          </w:tcPr>
          <w:p w14:paraId="13DD9991" w14:textId="77777777" w:rsidR="00FD25DC" w:rsidRPr="00747A3B" w:rsidRDefault="00FD25DC" w:rsidP="00D44B81">
            <w:pPr>
              <w:ind w:left="-108" w:right="-108"/>
              <w:jc w:val="center"/>
              <w:rPr>
                <w:rFonts w:ascii="Tahoma" w:hAnsi="Tahoma" w:cs="Tahoma"/>
                <w:bCs/>
                <w:sz w:val="20"/>
                <w:szCs w:val="20"/>
              </w:rPr>
            </w:pPr>
          </w:p>
        </w:tc>
        <w:tc>
          <w:tcPr>
            <w:tcW w:w="613" w:type="pct"/>
          </w:tcPr>
          <w:p w14:paraId="3758F97D" w14:textId="77777777" w:rsidR="00FD25DC" w:rsidRDefault="00FD25DC" w:rsidP="00D44B81">
            <w:pPr>
              <w:ind w:left="-108" w:right="-108"/>
              <w:rPr>
                <w:rFonts w:ascii="Calibri" w:hAnsi="Calibri" w:cs="Calibri"/>
                <w:color w:val="000000"/>
                <w:sz w:val="18"/>
                <w:szCs w:val="18"/>
              </w:rPr>
            </w:pPr>
          </w:p>
        </w:tc>
      </w:tr>
      <w:tr w:rsidR="00FD25DC" w:rsidRPr="001C3770" w14:paraId="4ABF9B87" w14:textId="77777777" w:rsidTr="00FD25DC">
        <w:trPr>
          <w:trHeight w:val="790"/>
          <w:jc w:val="center"/>
        </w:trPr>
        <w:tc>
          <w:tcPr>
            <w:tcW w:w="1515" w:type="pct"/>
            <w:vAlign w:val="center"/>
          </w:tcPr>
          <w:p w14:paraId="4A5E6255" w14:textId="77777777" w:rsidR="00FD25DC" w:rsidRPr="00747A3B" w:rsidRDefault="00FD25DC" w:rsidP="00D44B81">
            <w:pPr>
              <w:ind w:left="-108" w:right="-108"/>
              <w:jc w:val="center"/>
              <w:rPr>
                <w:rFonts w:ascii="Calibri" w:hAnsi="Calibri" w:cs="Calibri"/>
                <w:color w:val="000000"/>
                <w:sz w:val="18"/>
                <w:szCs w:val="18"/>
              </w:rPr>
            </w:pPr>
          </w:p>
        </w:tc>
        <w:tc>
          <w:tcPr>
            <w:tcW w:w="753" w:type="pct"/>
            <w:vAlign w:val="center"/>
          </w:tcPr>
          <w:p w14:paraId="21EF215C" w14:textId="77777777" w:rsidR="00FD25DC" w:rsidRDefault="00FD25DC" w:rsidP="00D44B81">
            <w:pPr>
              <w:ind w:left="-108" w:right="-108"/>
              <w:jc w:val="center"/>
              <w:rPr>
                <w:rFonts w:ascii="Calibri" w:hAnsi="Calibri" w:cs="Calibri"/>
                <w:color w:val="000000"/>
                <w:sz w:val="18"/>
                <w:szCs w:val="18"/>
              </w:rPr>
            </w:pPr>
          </w:p>
        </w:tc>
        <w:tc>
          <w:tcPr>
            <w:tcW w:w="752" w:type="pct"/>
          </w:tcPr>
          <w:p w14:paraId="224D7983" w14:textId="77777777" w:rsidR="00FD25DC" w:rsidRPr="00384C61" w:rsidRDefault="00FD25DC" w:rsidP="00D44B81">
            <w:pPr>
              <w:ind w:left="-108" w:right="-108"/>
              <w:jc w:val="center"/>
              <w:rPr>
                <w:rFonts w:ascii="Tahoma" w:hAnsi="Tahoma" w:cs="Tahoma"/>
                <w:color w:val="000000"/>
                <w:sz w:val="18"/>
                <w:szCs w:val="18"/>
              </w:rPr>
            </w:pPr>
          </w:p>
        </w:tc>
        <w:tc>
          <w:tcPr>
            <w:tcW w:w="752" w:type="pct"/>
          </w:tcPr>
          <w:p w14:paraId="6DDF8F06" w14:textId="0381B6C6" w:rsidR="00FD25DC" w:rsidRPr="00384C61" w:rsidRDefault="00FD25DC" w:rsidP="00D44B81">
            <w:pPr>
              <w:ind w:left="-108" w:right="-108"/>
              <w:jc w:val="center"/>
              <w:rPr>
                <w:rFonts w:ascii="Tahoma" w:hAnsi="Tahoma" w:cs="Tahoma"/>
                <w:color w:val="000000"/>
                <w:sz w:val="18"/>
                <w:szCs w:val="18"/>
              </w:rPr>
            </w:pPr>
          </w:p>
        </w:tc>
        <w:tc>
          <w:tcPr>
            <w:tcW w:w="615" w:type="pct"/>
            <w:vAlign w:val="center"/>
          </w:tcPr>
          <w:p w14:paraId="0174B5A2" w14:textId="77777777" w:rsidR="00FD25DC" w:rsidRPr="00747A3B" w:rsidRDefault="00FD25DC" w:rsidP="00D44B81">
            <w:pPr>
              <w:ind w:left="-108" w:right="-108"/>
              <w:jc w:val="center"/>
              <w:rPr>
                <w:rFonts w:ascii="Tahoma" w:hAnsi="Tahoma" w:cs="Tahoma"/>
                <w:bCs/>
                <w:sz w:val="20"/>
                <w:szCs w:val="20"/>
              </w:rPr>
            </w:pPr>
          </w:p>
        </w:tc>
        <w:tc>
          <w:tcPr>
            <w:tcW w:w="613" w:type="pct"/>
          </w:tcPr>
          <w:p w14:paraId="7568A645" w14:textId="77777777" w:rsidR="00FD25DC" w:rsidRDefault="00FD25DC" w:rsidP="00D44B81">
            <w:pPr>
              <w:ind w:left="-108" w:right="-108"/>
              <w:rPr>
                <w:rFonts w:ascii="Calibri" w:hAnsi="Calibri" w:cs="Calibri"/>
                <w:color w:val="000000"/>
                <w:sz w:val="18"/>
                <w:szCs w:val="18"/>
              </w:rPr>
            </w:pPr>
          </w:p>
        </w:tc>
      </w:tr>
      <w:tr w:rsidR="00FD25DC" w:rsidRPr="001C3770" w14:paraId="76626BAC" w14:textId="77777777" w:rsidTr="00FD25DC">
        <w:trPr>
          <w:trHeight w:val="790"/>
          <w:jc w:val="center"/>
        </w:trPr>
        <w:tc>
          <w:tcPr>
            <w:tcW w:w="1515" w:type="pct"/>
            <w:vAlign w:val="center"/>
          </w:tcPr>
          <w:p w14:paraId="7B07263E" w14:textId="77777777" w:rsidR="00FD25DC" w:rsidRPr="00747A3B" w:rsidRDefault="00FD25DC" w:rsidP="00D44B81">
            <w:pPr>
              <w:ind w:left="-108" w:right="-108"/>
              <w:jc w:val="center"/>
              <w:rPr>
                <w:rFonts w:ascii="Calibri" w:hAnsi="Calibri" w:cs="Calibri"/>
                <w:color w:val="000000"/>
                <w:sz w:val="18"/>
                <w:szCs w:val="18"/>
              </w:rPr>
            </w:pPr>
          </w:p>
        </w:tc>
        <w:tc>
          <w:tcPr>
            <w:tcW w:w="753" w:type="pct"/>
            <w:vAlign w:val="center"/>
          </w:tcPr>
          <w:p w14:paraId="5C5309AA" w14:textId="77777777" w:rsidR="00FD25DC" w:rsidRDefault="00FD25DC" w:rsidP="00D44B81">
            <w:pPr>
              <w:ind w:left="-108" w:right="-108"/>
              <w:jc w:val="center"/>
              <w:rPr>
                <w:rFonts w:ascii="Calibri" w:hAnsi="Calibri" w:cs="Calibri"/>
                <w:color w:val="000000"/>
                <w:sz w:val="18"/>
                <w:szCs w:val="18"/>
              </w:rPr>
            </w:pPr>
          </w:p>
        </w:tc>
        <w:tc>
          <w:tcPr>
            <w:tcW w:w="752" w:type="pct"/>
          </w:tcPr>
          <w:p w14:paraId="2C8C4938" w14:textId="77777777" w:rsidR="00FD25DC" w:rsidRPr="00384C61" w:rsidRDefault="00FD25DC" w:rsidP="00D44B81">
            <w:pPr>
              <w:ind w:left="-108" w:right="-108"/>
              <w:jc w:val="center"/>
              <w:rPr>
                <w:rFonts w:ascii="Tahoma" w:hAnsi="Tahoma" w:cs="Tahoma"/>
                <w:color w:val="000000"/>
                <w:sz w:val="18"/>
                <w:szCs w:val="18"/>
              </w:rPr>
            </w:pPr>
          </w:p>
        </w:tc>
        <w:tc>
          <w:tcPr>
            <w:tcW w:w="752" w:type="pct"/>
          </w:tcPr>
          <w:p w14:paraId="78A6A362" w14:textId="113B572E" w:rsidR="00FD25DC" w:rsidRPr="00384C61" w:rsidRDefault="00FD25DC" w:rsidP="00D44B81">
            <w:pPr>
              <w:ind w:left="-108" w:right="-108"/>
              <w:jc w:val="center"/>
              <w:rPr>
                <w:rFonts w:ascii="Tahoma" w:hAnsi="Tahoma" w:cs="Tahoma"/>
                <w:color w:val="000000"/>
                <w:sz w:val="18"/>
                <w:szCs w:val="18"/>
              </w:rPr>
            </w:pPr>
          </w:p>
        </w:tc>
        <w:tc>
          <w:tcPr>
            <w:tcW w:w="615" w:type="pct"/>
            <w:vAlign w:val="center"/>
          </w:tcPr>
          <w:p w14:paraId="6E0DE268" w14:textId="77777777" w:rsidR="00FD25DC" w:rsidRPr="00747A3B" w:rsidRDefault="00FD25DC" w:rsidP="00D44B81">
            <w:pPr>
              <w:ind w:left="-108" w:right="-108"/>
              <w:jc w:val="center"/>
              <w:rPr>
                <w:rFonts w:ascii="Tahoma" w:hAnsi="Tahoma" w:cs="Tahoma"/>
                <w:bCs/>
                <w:sz w:val="20"/>
                <w:szCs w:val="20"/>
              </w:rPr>
            </w:pPr>
          </w:p>
        </w:tc>
        <w:tc>
          <w:tcPr>
            <w:tcW w:w="613" w:type="pct"/>
          </w:tcPr>
          <w:p w14:paraId="25B39B88" w14:textId="77777777" w:rsidR="00FD25DC" w:rsidRDefault="00FD25DC" w:rsidP="00D44B81">
            <w:pPr>
              <w:ind w:left="-108" w:right="-108"/>
              <w:rPr>
                <w:rFonts w:ascii="Calibri" w:hAnsi="Calibri" w:cs="Calibri"/>
                <w:color w:val="000000"/>
                <w:sz w:val="18"/>
                <w:szCs w:val="18"/>
              </w:rPr>
            </w:pPr>
          </w:p>
        </w:tc>
      </w:tr>
      <w:tr w:rsidR="00FD25DC" w:rsidRPr="001C3770" w14:paraId="4D9DBE90" w14:textId="77777777" w:rsidTr="00FD25DC">
        <w:trPr>
          <w:trHeight w:val="790"/>
          <w:jc w:val="center"/>
        </w:trPr>
        <w:tc>
          <w:tcPr>
            <w:tcW w:w="1515" w:type="pct"/>
            <w:vAlign w:val="center"/>
          </w:tcPr>
          <w:p w14:paraId="3ED8EE11" w14:textId="77777777" w:rsidR="00FD25DC" w:rsidRPr="00747A3B" w:rsidRDefault="00FD25DC" w:rsidP="00384C61">
            <w:pPr>
              <w:ind w:left="-108" w:right="-108"/>
              <w:jc w:val="center"/>
              <w:rPr>
                <w:rFonts w:ascii="Calibri" w:hAnsi="Calibri" w:cs="Calibri"/>
                <w:color w:val="000000"/>
                <w:sz w:val="18"/>
                <w:szCs w:val="18"/>
              </w:rPr>
            </w:pPr>
          </w:p>
        </w:tc>
        <w:tc>
          <w:tcPr>
            <w:tcW w:w="753" w:type="pct"/>
            <w:vAlign w:val="center"/>
          </w:tcPr>
          <w:p w14:paraId="2331D7AC" w14:textId="77777777" w:rsidR="00FD25DC" w:rsidRDefault="00FD25DC" w:rsidP="00384C61">
            <w:pPr>
              <w:ind w:left="-108" w:right="-108"/>
              <w:jc w:val="center"/>
              <w:rPr>
                <w:rFonts w:ascii="Calibri" w:hAnsi="Calibri" w:cs="Calibri"/>
                <w:color w:val="000000"/>
                <w:sz w:val="18"/>
                <w:szCs w:val="18"/>
              </w:rPr>
            </w:pPr>
          </w:p>
        </w:tc>
        <w:tc>
          <w:tcPr>
            <w:tcW w:w="752" w:type="pct"/>
          </w:tcPr>
          <w:p w14:paraId="1760C96B" w14:textId="77777777" w:rsidR="00FD25DC" w:rsidRPr="007D588F" w:rsidRDefault="00FD25DC" w:rsidP="00384C61">
            <w:pPr>
              <w:ind w:left="-108" w:right="-108"/>
              <w:jc w:val="center"/>
              <w:rPr>
                <w:rFonts w:ascii="Tahoma" w:hAnsi="Tahoma" w:cs="Tahoma"/>
                <w:color w:val="000000"/>
                <w:sz w:val="18"/>
                <w:szCs w:val="18"/>
              </w:rPr>
            </w:pPr>
          </w:p>
        </w:tc>
        <w:tc>
          <w:tcPr>
            <w:tcW w:w="752" w:type="pct"/>
          </w:tcPr>
          <w:p w14:paraId="4A2B9EA0" w14:textId="1CE1A417" w:rsidR="00FD25DC" w:rsidRPr="007D588F" w:rsidRDefault="00FD25DC" w:rsidP="00384C61">
            <w:pPr>
              <w:ind w:left="-108" w:right="-108"/>
              <w:jc w:val="center"/>
              <w:rPr>
                <w:rFonts w:ascii="Tahoma" w:hAnsi="Tahoma" w:cs="Tahoma"/>
                <w:color w:val="000000"/>
                <w:sz w:val="18"/>
                <w:szCs w:val="18"/>
              </w:rPr>
            </w:pPr>
          </w:p>
        </w:tc>
        <w:tc>
          <w:tcPr>
            <w:tcW w:w="615" w:type="pct"/>
            <w:vAlign w:val="center"/>
          </w:tcPr>
          <w:p w14:paraId="0671425C" w14:textId="04A31B8A" w:rsidR="00FD25DC" w:rsidRPr="00747A3B" w:rsidRDefault="00FD25DC" w:rsidP="00384C61">
            <w:pPr>
              <w:ind w:left="-108" w:right="-108"/>
              <w:jc w:val="center"/>
              <w:rPr>
                <w:rFonts w:ascii="Tahoma" w:hAnsi="Tahoma" w:cs="Tahoma"/>
                <w:bCs/>
                <w:sz w:val="20"/>
                <w:szCs w:val="20"/>
              </w:rPr>
            </w:pPr>
          </w:p>
        </w:tc>
        <w:tc>
          <w:tcPr>
            <w:tcW w:w="613" w:type="pct"/>
          </w:tcPr>
          <w:p w14:paraId="420B7BEB" w14:textId="77777777" w:rsidR="00FD25DC" w:rsidRDefault="00FD25DC"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1483DFFD"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sidR="00F31BD4">
        <w:rPr>
          <w:rFonts w:ascii="Tahoma" w:hAnsi="Tahoma" w:cs="Tahoma"/>
          <w:sz w:val="20"/>
        </w:rPr>
        <w:t>выполнение работ</w:t>
      </w:r>
      <w:r>
        <w:rPr>
          <w:rFonts w:ascii="Tahoma" w:hAnsi="Tahoma" w:cs="Tahoma"/>
          <w:sz w:val="20"/>
        </w:rPr>
        <w:t>,</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lastRenderedPageBreak/>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BA58307" w14:textId="19F5381C" w:rsidR="00F31BD4" w:rsidRPr="00F31BD4" w:rsidRDefault="00905C49" w:rsidP="00F31BD4">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F31BD4" w:rsidRPr="00F31BD4">
        <w:rPr>
          <w:rFonts w:ascii="Tahoma" w:hAnsi="Tahoma" w:cs="Tahoma"/>
          <w:sz w:val="20"/>
          <w:szCs w:val="20"/>
          <w:u w:val="single"/>
        </w:rPr>
        <w:t xml:space="preserve">Авансирование не предусмотрено. Оплата за </w:t>
      </w:r>
      <w:r w:rsidR="009F4BC8">
        <w:rPr>
          <w:rFonts w:ascii="Tahoma" w:hAnsi="Tahoma" w:cs="Tahoma"/>
          <w:sz w:val="20"/>
          <w:szCs w:val="20"/>
          <w:u w:val="single"/>
        </w:rPr>
        <w:t>выполненные работы</w:t>
      </w:r>
      <w:r w:rsidR="00F31BD4" w:rsidRPr="00F31BD4">
        <w:rPr>
          <w:rFonts w:ascii="Tahoma" w:hAnsi="Tahoma" w:cs="Tahoma"/>
          <w:sz w:val="20"/>
          <w:szCs w:val="20"/>
          <w:u w:val="single"/>
        </w:rPr>
        <w:t xml:space="preserve"> осуществляется в первый рабочий вторн</w:t>
      </w:r>
      <w:r w:rsidR="00F31BD4">
        <w:rPr>
          <w:rFonts w:ascii="Tahoma" w:hAnsi="Tahoma" w:cs="Tahoma"/>
          <w:sz w:val="20"/>
          <w:szCs w:val="20"/>
          <w:u w:val="single"/>
        </w:rPr>
        <w:t xml:space="preserve">ик или четверг после истечения </w:t>
      </w:r>
      <w:r w:rsidR="00F31BD4" w:rsidRPr="00F31BD4">
        <w:rPr>
          <w:rFonts w:ascii="Tahoma" w:hAnsi="Tahoma" w:cs="Tahoma"/>
          <w:sz w:val="20"/>
          <w:szCs w:val="20"/>
          <w:u w:val="single"/>
        </w:rPr>
        <w:t xml:space="preserve">30 (тридцати) календарных дней с даты приемки </w:t>
      </w:r>
      <w:r w:rsidR="009F4BC8">
        <w:rPr>
          <w:rFonts w:ascii="Tahoma" w:hAnsi="Tahoma" w:cs="Tahoma"/>
          <w:sz w:val="20"/>
          <w:szCs w:val="20"/>
          <w:u w:val="single"/>
        </w:rPr>
        <w:t>работ</w:t>
      </w:r>
      <w:r w:rsidR="00F31BD4" w:rsidRPr="00F31BD4">
        <w:rPr>
          <w:rFonts w:ascii="Tahoma" w:hAnsi="Tahoma" w:cs="Tahoma"/>
          <w:sz w:val="20"/>
          <w:szCs w:val="20"/>
          <w:u w:val="single"/>
        </w:rPr>
        <w:t xml:space="preserve"> (если первичный учетный документ (далее – ПУД) оформляется на бумажном носителе) или с наиболее поздней из двух дат: дата приемки выполненных работ или получения Заказчиком оригинала документа (если ПУД оформляется в виде электронного документа, подписанного электронной подписью). Оплата выполненных работ производится при условии предоставления оригиналов, соблюдения норм их оформления и, если применимо, подписания обеими Сторонами:</w:t>
      </w:r>
    </w:p>
    <w:p w14:paraId="07A07AEA" w14:textId="77777777" w:rsidR="00F31BD4" w:rsidRPr="00F31BD4" w:rsidRDefault="00F31BD4" w:rsidP="00F31BD4">
      <w:pPr>
        <w:suppressAutoHyphens/>
        <w:spacing w:after="0"/>
        <w:ind w:firstLine="709"/>
        <w:contextualSpacing/>
        <w:rPr>
          <w:rFonts w:ascii="Tahoma" w:hAnsi="Tahoma" w:cs="Tahoma"/>
          <w:sz w:val="20"/>
          <w:szCs w:val="20"/>
          <w:u w:val="single"/>
        </w:rPr>
      </w:pPr>
      <w:r w:rsidRPr="00F31BD4">
        <w:rPr>
          <w:rFonts w:ascii="Tahoma" w:hAnsi="Tahoma" w:cs="Tahoma"/>
          <w:sz w:val="20"/>
          <w:szCs w:val="20"/>
          <w:u w:val="single"/>
        </w:rPr>
        <w:t>- ПУД;</w:t>
      </w:r>
    </w:p>
    <w:p w14:paraId="32980E8B" w14:textId="77777777" w:rsidR="00F31BD4" w:rsidRPr="00F31BD4" w:rsidRDefault="00F31BD4" w:rsidP="00F31BD4">
      <w:pPr>
        <w:suppressAutoHyphens/>
        <w:spacing w:after="0"/>
        <w:ind w:firstLine="709"/>
        <w:contextualSpacing/>
        <w:rPr>
          <w:rFonts w:ascii="Tahoma" w:hAnsi="Tahoma" w:cs="Tahoma"/>
          <w:sz w:val="20"/>
          <w:szCs w:val="20"/>
          <w:u w:val="single"/>
        </w:rPr>
      </w:pPr>
      <w:r w:rsidRPr="00F31BD4">
        <w:rPr>
          <w:rFonts w:ascii="Tahoma" w:hAnsi="Tahoma" w:cs="Tahoma"/>
          <w:sz w:val="20"/>
          <w:szCs w:val="20"/>
          <w:u w:val="single"/>
        </w:rPr>
        <w:t>- счета-фактуры;</w:t>
      </w:r>
    </w:p>
    <w:p w14:paraId="0E72B26E" w14:textId="77777777" w:rsidR="00F31BD4" w:rsidRPr="00F31BD4" w:rsidRDefault="00F31BD4" w:rsidP="00F31BD4">
      <w:pPr>
        <w:suppressAutoHyphens/>
        <w:spacing w:after="0"/>
        <w:ind w:firstLine="709"/>
        <w:contextualSpacing/>
        <w:rPr>
          <w:rFonts w:ascii="Tahoma" w:hAnsi="Tahoma" w:cs="Tahoma"/>
          <w:sz w:val="20"/>
          <w:szCs w:val="20"/>
          <w:u w:val="single"/>
        </w:rPr>
      </w:pPr>
      <w:r w:rsidRPr="00F31BD4">
        <w:rPr>
          <w:rFonts w:ascii="Tahoma" w:hAnsi="Tahoma" w:cs="Tahoma"/>
          <w:sz w:val="20"/>
          <w:szCs w:val="20"/>
          <w:u w:val="single"/>
        </w:rPr>
        <w:t>- счета на оплату.</w:t>
      </w:r>
    </w:p>
    <w:p w14:paraId="3B01C522" w14:textId="1F515688" w:rsidR="005237D8" w:rsidRDefault="00F31BD4" w:rsidP="00F31BD4">
      <w:pPr>
        <w:suppressAutoHyphens/>
        <w:spacing w:after="0"/>
        <w:ind w:firstLine="709"/>
        <w:contextualSpacing/>
        <w:rPr>
          <w:rFonts w:ascii="Tahoma" w:hAnsi="Tahoma" w:cs="Tahoma"/>
          <w:sz w:val="20"/>
          <w:szCs w:val="20"/>
          <w:u w:val="single"/>
        </w:rPr>
      </w:pPr>
      <w:r w:rsidRPr="00F31BD4">
        <w:rPr>
          <w:rFonts w:ascii="Tahoma" w:hAnsi="Tahoma" w:cs="Tahoma"/>
          <w:sz w:val="20"/>
          <w:szCs w:val="20"/>
          <w:u w:val="single"/>
        </w:rPr>
        <w:t>Если оригиналы документов предоставлены в срок менее 5 календарных дней до даты платежа, оплата осуществляется не ранее первого рабочего вторника/четверга после истечения 5 календарных дней с даты их предоставления.</w:t>
      </w:r>
    </w:p>
    <w:p w14:paraId="4131B86F" w14:textId="630AD3F7" w:rsidR="00DC0C61" w:rsidRDefault="00905C49" w:rsidP="004248ED">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FD25DC">
        <w:rPr>
          <w:rFonts w:ascii="Tahoma" w:hAnsi="Tahoma" w:cs="Tahoma"/>
          <w:sz w:val="20"/>
          <w:szCs w:val="20"/>
        </w:rPr>
        <w:t>выполнения работ</w:t>
      </w:r>
      <w:r w:rsidR="00DC0C61" w:rsidRPr="00F31BD4">
        <w:rPr>
          <w:rFonts w:ascii="Tahoma" w:hAnsi="Tahoma" w:cs="Tahoma"/>
          <w:sz w:val="20"/>
          <w:szCs w:val="20"/>
        </w:rPr>
        <w:t xml:space="preserve">: </w:t>
      </w:r>
      <w:r w:rsidR="0090121F" w:rsidRPr="00F31BD4">
        <w:rPr>
          <w:rFonts w:ascii="Tahoma" w:hAnsi="Tahoma" w:cs="Tahoma"/>
          <w:i/>
          <w:sz w:val="20"/>
          <w:szCs w:val="20"/>
        </w:rPr>
        <w:t xml:space="preserve">с </w:t>
      </w:r>
      <w:r w:rsidR="00F31BD4" w:rsidRPr="00F31BD4">
        <w:rPr>
          <w:rFonts w:ascii="Tahoma" w:hAnsi="Tahoma" w:cs="Tahoma"/>
          <w:i/>
          <w:sz w:val="20"/>
          <w:szCs w:val="20"/>
        </w:rPr>
        <w:t>момента заключения договора</w:t>
      </w:r>
      <w:r w:rsidR="004248ED" w:rsidRPr="00825D8B">
        <w:rPr>
          <w:rFonts w:ascii="Tahoma" w:hAnsi="Tahoma" w:cs="Tahoma"/>
          <w:i/>
          <w:sz w:val="20"/>
          <w:szCs w:val="20"/>
        </w:rPr>
        <w:t xml:space="preserve"> по </w:t>
      </w:r>
      <w:r w:rsidR="00CA258B" w:rsidRPr="00825D8B">
        <w:rPr>
          <w:rFonts w:ascii="Tahoma" w:hAnsi="Tahoma" w:cs="Tahoma"/>
          <w:i/>
          <w:sz w:val="20"/>
          <w:szCs w:val="20"/>
        </w:rPr>
        <w:t>3</w:t>
      </w:r>
      <w:r w:rsidR="00A202F7">
        <w:rPr>
          <w:rFonts w:ascii="Tahoma" w:hAnsi="Tahoma" w:cs="Tahoma"/>
          <w:i/>
          <w:sz w:val="20"/>
          <w:szCs w:val="20"/>
        </w:rPr>
        <w:t>1</w:t>
      </w:r>
      <w:r w:rsidR="004902F3" w:rsidRPr="00825D8B">
        <w:rPr>
          <w:rFonts w:ascii="Tahoma" w:hAnsi="Tahoma" w:cs="Tahoma"/>
          <w:i/>
          <w:sz w:val="20"/>
          <w:szCs w:val="20"/>
        </w:rPr>
        <w:t>.</w:t>
      </w:r>
      <w:r w:rsidR="004248ED" w:rsidRPr="00825D8B">
        <w:rPr>
          <w:rFonts w:ascii="Tahoma" w:hAnsi="Tahoma" w:cs="Tahoma"/>
          <w:i/>
          <w:sz w:val="20"/>
          <w:szCs w:val="20"/>
        </w:rPr>
        <w:t>0</w:t>
      </w:r>
      <w:r w:rsidR="00A202F7">
        <w:rPr>
          <w:rFonts w:ascii="Tahoma" w:hAnsi="Tahoma" w:cs="Tahoma"/>
          <w:i/>
          <w:sz w:val="20"/>
          <w:szCs w:val="20"/>
        </w:rPr>
        <w:t>8</w:t>
      </w:r>
      <w:r w:rsidR="004248ED" w:rsidRPr="00825D8B">
        <w:rPr>
          <w:rFonts w:ascii="Tahoma" w:hAnsi="Tahoma" w:cs="Tahoma"/>
          <w:i/>
          <w:sz w:val="20"/>
          <w:szCs w:val="20"/>
        </w:rPr>
        <w:t>.2026</w:t>
      </w:r>
      <w:r w:rsidR="0090121F" w:rsidRPr="00825D8B">
        <w:rPr>
          <w:rFonts w:ascii="Tahoma" w:hAnsi="Tahoma" w:cs="Tahoma"/>
          <w:i/>
          <w:sz w:val="20"/>
          <w:szCs w:val="20"/>
        </w:rPr>
        <w:t>.</w:t>
      </w:r>
    </w:p>
    <w:p w14:paraId="32EDC66F" w14:textId="5619593E" w:rsidR="00A202F7" w:rsidRPr="00A202F7" w:rsidRDefault="00905C49" w:rsidP="00A202F7">
      <w:pPr>
        <w:suppressAutoHyphens/>
        <w:spacing w:after="0"/>
        <w:ind w:firstLine="709"/>
        <w:rPr>
          <w:rFonts w:ascii="Tahoma" w:hAnsi="Tahoma" w:cs="Tahoma"/>
          <w:bCs/>
          <w:sz w:val="20"/>
          <w:szCs w:val="20"/>
        </w:rPr>
      </w:pPr>
      <w:r w:rsidRPr="00080DEE">
        <w:rPr>
          <w:rFonts w:ascii="Tahoma" w:hAnsi="Tahoma" w:cs="Tahoma"/>
          <w:b/>
          <w:sz w:val="20"/>
          <w:szCs w:val="20"/>
        </w:rPr>
        <w:t xml:space="preserve">Настоящим подтверждаем, что ознакомлены со всеми условиями на </w:t>
      </w:r>
      <w:r w:rsidR="00F31BD4">
        <w:rPr>
          <w:rFonts w:ascii="Tahoma" w:hAnsi="Tahoma" w:cs="Tahoma"/>
          <w:b/>
          <w:sz w:val="20"/>
          <w:szCs w:val="20"/>
        </w:rPr>
        <w:t>выполнение работ</w:t>
      </w:r>
      <w:r w:rsidRPr="00080DEE">
        <w:rPr>
          <w:rFonts w:ascii="Tahoma" w:hAnsi="Tahoma" w:cs="Tahoma"/>
          <w:b/>
          <w:sz w:val="20"/>
          <w:szCs w:val="20"/>
        </w:rPr>
        <w:t>, указанными в техническом задании</w:t>
      </w:r>
      <w:r w:rsidR="00FC0559">
        <w:rPr>
          <w:rFonts w:ascii="Tahoma" w:hAnsi="Tahoma" w:cs="Tahoma"/>
          <w:b/>
          <w:sz w:val="20"/>
          <w:szCs w:val="20"/>
        </w:rPr>
        <w:t xml:space="preserve">: </w:t>
      </w:r>
      <w:r w:rsidR="00CA258B" w:rsidRPr="00CA258B">
        <w:rPr>
          <w:rFonts w:ascii="Tahoma" w:hAnsi="Tahoma" w:cs="Tahoma"/>
          <w:bCs/>
          <w:sz w:val="20"/>
          <w:szCs w:val="20"/>
        </w:rPr>
        <w:t>Лот № 1</w:t>
      </w:r>
      <w:r w:rsidR="00A202F7">
        <w:rPr>
          <w:rFonts w:ascii="Tahoma" w:hAnsi="Tahoma" w:cs="Tahoma"/>
          <w:bCs/>
          <w:sz w:val="20"/>
          <w:szCs w:val="20"/>
        </w:rPr>
        <w:t>53</w:t>
      </w:r>
      <w:r w:rsidR="00CA258B" w:rsidRPr="00CA258B">
        <w:rPr>
          <w:rFonts w:ascii="Tahoma" w:hAnsi="Tahoma" w:cs="Tahoma"/>
          <w:bCs/>
          <w:sz w:val="20"/>
          <w:szCs w:val="20"/>
        </w:rPr>
        <w:t>-26</w:t>
      </w:r>
      <w:r w:rsidR="00CA258B">
        <w:rPr>
          <w:rFonts w:ascii="Tahoma" w:hAnsi="Tahoma" w:cs="Tahoma"/>
          <w:bCs/>
          <w:sz w:val="20"/>
          <w:szCs w:val="20"/>
        </w:rPr>
        <w:t xml:space="preserve"> </w:t>
      </w:r>
      <w:r w:rsidR="00FD25DC">
        <w:rPr>
          <w:rFonts w:ascii="Tahoma" w:hAnsi="Tahoma" w:cs="Tahoma"/>
          <w:bCs/>
          <w:sz w:val="20"/>
          <w:szCs w:val="20"/>
        </w:rPr>
        <w:t>выполнение работ</w:t>
      </w:r>
      <w:r w:rsidR="00A202F7" w:rsidRPr="00A202F7">
        <w:rPr>
          <w:rFonts w:ascii="Tahoma" w:hAnsi="Tahoma" w:cs="Tahoma"/>
          <w:bCs/>
          <w:sz w:val="20"/>
          <w:szCs w:val="20"/>
        </w:rPr>
        <w:t xml:space="preserve"> по разработке технического паспорта на участок пути необщего пользования «Нарын - Газимурский Завод», общей протяжённостью 260,902 км.</w:t>
      </w:r>
    </w:p>
    <w:p w14:paraId="60C7BB72" w14:textId="135B099C" w:rsidR="00CA258B" w:rsidRDefault="00A202F7" w:rsidP="00A202F7">
      <w:pPr>
        <w:suppressAutoHyphens/>
        <w:spacing w:after="0"/>
        <w:ind w:firstLine="709"/>
        <w:rPr>
          <w:rFonts w:ascii="Tahoma" w:hAnsi="Tahoma" w:cs="Tahoma"/>
          <w:b/>
          <w:sz w:val="20"/>
          <w:szCs w:val="20"/>
        </w:rPr>
      </w:pPr>
      <w:r w:rsidRPr="00A202F7">
        <w:rPr>
          <w:rFonts w:ascii="Tahoma" w:hAnsi="Tahoma" w:cs="Tahoma"/>
          <w:bCs/>
          <w:sz w:val="20"/>
          <w:szCs w:val="20"/>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202F7">
        <w:rPr>
          <w:rFonts w:ascii="Tahoma" w:hAnsi="Tahoma" w:cs="Tahoma"/>
          <w:bCs/>
          <w:sz w:val="20"/>
          <w:szCs w:val="20"/>
        </w:rPr>
        <w:t>Лугокан</w:t>
      </w:r>
      <w:proofErr w:type="spellEnd"/>
      <w:r w:rsidRPr="00A202F7">
        <w:rPr>
          <w:rFonts w:ascii="Tahoma" w:hAnsi="Tahoma" w:cs="Tahoma"/>
          <w:bCs/>
          <w:sz w:val="20"/>
          <w:szCs w:val="20"/>
        </w:rPr>
        <w:t>, участок линии: станция Нарын 1 (Борзя) - станция Газимурский завод</w:t>
      </w:r>
      <w:r w:rsidR="00CA258B" w:rsidRPr="00CA258B">
        <w:rPr>
          <w:rFonts w:ascii="Tahoma" w:hAnsi="Tahoma" w:cs="Tahoma"/>
          <w:bCs/>
          <w:sz w:val="20"/>
          <w:szCs w:val="20"/>
        </w:rPr>
        <w:t>.</w:t>
      </w:r>
      <w:r w:rsidR="00CA258B">
        <w:rPr>
          <w:rFonts w:ascii="Tahoma" w:hAnsi="Tahoma" w:cs="Tahoma"/>
          <w:b/>
          <w:sz w:val="20"/>
          <w:szCs w:val="20"/>
        </w:rPr>
        <w:t xml:space="preserve"> </w:t>
      </w:r>
    </w:p>
    <w:p w14:paraId="5DFD210D" w14:textId="47674B7C" w:rsidR="00F97688" w:rsidRPr="00AA353A" w:rsidRDefault="00F97688" w:rsidP="00CA258B">
      <w:pPr>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15124A06" w14:textId="05DD2124" w:rsidR="00A202F7" w:rsidRPr="00A202F7" w:rsidRDefault="00CA258B" w:rsidP="00A202F7">
            <w:pPr>
              <w:widowControl w:val="0"/>
              <w:autoSpaceDE w:val="0"/>
              <w:autoSpaceDN w:val="0"/>
              <w:adjustRightInd w:val="0"/>
              <w:spacing w:after="0"/>
              <w:rPr>
                <w:rFonts w:ascii="Tahoma" w:hAnsi="Tahoma" w:cs="Tahoma"/>
                <w:b/>
                <w:sz w:val="20"/>
                <w:szCs w:val="20"/>
              </w:rPr>
            </w:pPr>
            <w:r w:rsidRPr="005237D8">
              <w:rPr>
                <w:rFonts w:ascii="Tahoma" w:hAnsi="Tahoma" w:cs="Tahoma"/>
                <w:b/>
                <w:sz w:val="20"/>
                <w:szCs w:val="20"/>
              </w:rPr>
              <w:t xml:space="preserve">Лот № </w:t>
            </w:r>
            <w:r>
              <w:rPr>
                <w:rFonts w:ascii="Tahoma" w:hAnsi="Tahoma" w:cs="Tahoma"/>
                <w:b/>
                <w:sz w:val="20"/>
                <w:szCs w:val="20"/>
              </w:rPr>
              <w:t>1</w:t>
            </w:r>
            <w:r w:rsidR="00A202F7">
              <w:rPr>
                <w:rFonts w:ascii="Tahoma" w:hAnsi="Tahoma" w:cs="Tahoma"/>
                <w:b/>
                <w:sz w:val="20"/>
                <w:szCs w:val="20"/>
              </w:rPr>
              <w:t>53</w:t>
            </w:r>
            <w:r w:rsidRPr="005237D8">
              <w:rPr>
                <w:rFonts w:ascii="Tahoma" w:hAnsi="Tahoma" w:cs="Tahoma"/>
                <w:b/>
                <w:sz w:val="20"/>
                <w:szCs w:val="20"/>
              </w:rPr>
              <w:t>-26</w:t>
            </w:r>
            <w:r>
              <w:rPr>
                <w:rFonts w:ascii="Tahoma" w:hAnsi="Tahoma" w:cs="Tahoma"/>
                <w:b/>
                <w:sz w:val="20"/>
                <w:szCs w:val="20"/>
              </w:rPr>
              <w:t xml:space="preserve"> </w:t>
            </w:r>
            <w:r w:rsidR="00FD25DC">
              <w:rPr>
                <w:rFonts w:ascii="Tahoma" w:hAnsi="Tahoma" w:cs="Tahoma"/>
                <w:b/>
                <w:sz w:val="20"/>
                <w:szCs w:val="20"/>
              </w:rPr>
              <w:t>выполнение работ</w:t>
            </w:r>
            <w:r w:rsidR="00A202F7" w:rsidRPr="00A202F7">
              <w:rPr>
                <w:rFonts w:ascii="Tahoma" w:hAnsi="Tahoma" w:cs="Tahoma"/>
                <w:b/>
                <w:sz w:val="20"/>
                <w:szCs w:val="20"/>
              </w:rPr>
              <w:t xml:space="preserve"> по разработке технического паспорта на участок пути необщего пользования «Нарын - Газимурский Завод», общей протяжённостью 260,902 км.</w:t>
            </w:r>
          </w:p>
          <w:p w14:paraId="5B62EDA8" w14:textId="79AE8DDC" w:rsidR="00EA0695" w:rsidRPr="00EA0695" w:rsidRDefault="00A202F7" w:rsidP="00A202F7">
            <w:pPr>
              <w:widowControl w:val="0"/>
              <w:autoSpaceDE w:val="0"/>
              <w:autoSpaceDN w:val="0"/>
              <w:adjustRightInd w:val="0"/>
              <w:spacing w:after="0"/>
              <w:rPr>
                <w:rFonts w:ascii="Tahoma" w:hAnsi="Tahoma" w:cs="Tahoma"/>
                <w:sz w:val="20"/>
                <w:szCs w:val="20"/>
                <w:lang w:eastAsia="en-US"/>
              </w:rPr>
            </w:pPr>
            <w:r w:rsidRPr="00A202F7">
              <w:rPr>
                <w:rFonts w:ascii="Tahoma" w:hAnsi="Tahoma" w:cs="Tahoma"/>
                <w:b/>
                <w:sz w:val="20"/>
                <w:szCs w:val="20"/>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202F7">
              <w:rPr>
                <w:rFonts w:ascii="Tahoma" w:hAnsi="Tahoma" w:cs="Tahoma"/>
                <w:b/>
                <w:sz w:val="20"/>
                <w:szCs w:val="20"/>
              </w:rPr>
              <w:t>Лугокан</w:t>
            </w:r>
            <w:proofErr w:type="spellEnd"/>
            <w:r w:rsidRPr="00A202F7">
              <w:rPr>
                <w:rFonts w:ascii="Tahoma" w:hAnsi="Tahoma" w:cs="Tahoma"/>
                <w:b/>
                <w:sz w:val="20"/>
                <w:szCs w:val="20"/>
              </w:rPr>
              <w:t>, участок линии: станция Нарын 1 (Борзя) - станция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BA4C6A"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4902F3">
        <w:tc>
          <w:tcPr>
            <w:tcW w:w="435" w:type="pct"/>
            <w:tcBorders>
              <w:top w:val="single" w:sz="6" w:space="0" w:color="auto"/>
              <w:left w:val="double" w:sz="6" w:space="0" w:color="auto"/>
              <w:bottom w:val="single" w:sz="4" w:space="0" w:color="auto"/>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4"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4902F3">
        <w:tc>
          <w:tcPr>
            <w:tcW w:w="435" w:type="pct"/>
            <w:tcBorders>
              <w:top w:val="single" w:sz="4" w:space="0" w:color="auto"/>
              <w:left w:val="single" w:sz="4" w:space="0" w:color="auto"/>
              <w:bottom w:val="single" w:sz="4" w:space="0" w:color="auto"/>
              <w:right w:val="single" w:sz="4" w:space="0" w:color="auto"/>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4" w:space="0" w:color="auto"/>
              <w:left w:val="single" w:sz="4" w:space="0" w:color="auto"/>
              <w:bottom w:val="single" w:sz="4" w:space="0" w:color="auto"/>
              <w:right w:val="single" w:sz="4"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4"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4902F3">
        <w:tc>
          <w:tcPr>
            <w:tcW w:w="435" w:type="pct"/>
            <w:tcBorders>
              <w:top w:val="single" w:sz="4"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4"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25F778AC" w:rsidR="00B934AD" w:rsidRDefault="00B934AD" w:rsidP="00EA0695">
      <w:pPr>
        <w:suppressLineNumbers/>
        <w:suppressAutoHyphens/>
        <w:spacing w:after="0"/>
        <w:jc w:val="center"/>
        <w:rPr>
          <w:rFonts w:ascii="Tahoma" w:hAnsi="Tahoma" w:cs="Tahoma"/>
          <w:b/>
          <w:sz w:val="20"/>
          <w:szCs w:val="20"/>
        </w:rPr>
      </w:pPr>
    </w:p>
    <w:p w14:paraId="21DD1D0D" w14:textId="1CFCB57C" w:rsidR="004902F3" w:rsidRDefault="004902F3" w:rsidP="00EA0695">
      <w:pPr>
        <w:suppressLineNumbers/>
        <w:suppressAutoHyphens/>
        <w:spacing w:after="0"/>
        <w:jc w:val="center"/>
        <w:rPr>
          <w:rFonts w:ascii="Tahoma" w:hAnsi="Tahoma" w:cs="Tahoma"/>
          <w:b/>
          <w:sz w:val="20"/>
          <w:szCs w:val="20"/>
        </w:rPr>
      </w:pPr>
    </w:p>
    <w:p w14:paraId="25CB233A" w14:textId="7D131EFD" w:rsidR="00CF28E4" w:rsidRDefault="00CF28E4" w:rsidP="00EA0695">
      <w:pPr>
        <w:suppressLineNumbers/>
        <w:suppressAutoHyphens/>
        <w:spacing w:after="0"/>
        <w:jc w:val="center"/>
        <w:rPr>
          <w:rFonts w:ascii="Tahoma" w:hAnsi="Tahoma" w:cs="Tahoma"/>
          <w:b/>
          <w:sz w:val="20"/>
          <w:szCs w:val="20"/>
        </w:rPr>
      </w:pPr>
    </w:p>
    <w:p w14:paraId="6198D595" w14:textId="77777777" w:rsidR="00CF28E4" w:rsidRDefault="00CF28E4" w:rsidP="00EA0695">
      <w:pPr>
        <w:suppressLineNumbers/>
        <w:suppressAutoHyphens/>
        <w:spacing w:after="0"/>
        <w:jc w:val="center"/>
        <w:rPr>
          <w:rFonts w:ascii="Tahoma" w:hAnsi="Tahoma" w:cs="Tahoma"/>
          <w:b/>
          <w:sz w:val="20"/>
          <w:szCs w:val="20"/>
        </w:rPr>
      </w:pPr>
    </w:p>
    <w:p w14:paraId="17E97CD8" w14:textId="77777777" w:rsidR="004902F3" w:rsidRPr="00EA0695" w:rsidRDefault="004902F3"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F31BD4">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F31BD4">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F31BD4">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F31BD4">
            <w:pPr>
              <w:rPr>
                <w:rFonts w:ascii="Tahoma" w:hAnsi="Tahoma" w:cs="Tahoma"/>
                <w:sz w:val="20"/>
                <w:szCs w:val="22"/>
              </w:rPr>
            </w:pPr>
          </w:p>
        </w:tc>
        <w:tc>
          <w:tcPr>
            <w:tcW w:w="664" w:type="pct"/>
          </w:tcPr>
          <w:p w14:paraId="368F4175" w14:textId="77777777" w:rsidR="00FE2F90" w:rsidRPr="00097311" w:rsidRDefault="00FE2F90" w:rsidP="00F31BD4">
            <w:pPr>
              <w:rPr>
                <w:rFonts w:ascii="Tahoma" w:hAnsi="Tahoma" w:cs="Tahoma"/>
                <w:sz w:val="20"/>
                <w:szCs w:val="22"/>
              </w:rPr>
            </w:pPr>
          </w:p>
        </w:tc>
        <w:tc>
          <w:tcPr>
            <w:tcW w:w="794" w:type="pct"/>
          </w:tcPr>
          <w:p w14:paraId="30CEF89A" w14:textId="77777777" w:rsidR="00FE2F90" w:rsidRPr="00097311" w:rsidRDefault="00FE2F90" w:rsidP="00F31BD4">
            <w:pPr>
              <w:rPr>
                <w:rFonts w:ascii="Tahoma" w:hAnsi="Tahoma" w:cs="Tahoma"/>
                <w:sz w:val="20"/>
                <w:szCs w:val="22"/>
              </w:rPr>
            </w:pPr>
          </w:p>
        </w:tc>
        <w:tc>
          <w:tcPr>
            <w:tcW w:w="858" w:type="pct"/>
          </w:tcPr>
          <w:p w14:paraId="0F23F049" w14:textId="77777777" w:rsidR="00FE2F90" w:rsidRPr="00097311" w:rsidRDefault="00FE2F90" w:rsidP="00F31BD4">
            <w:pPr>
              <w:rPr>
                <w:rFonts w:ascii="Tahoma" w:hAnsi="Tahoma" w:cs="Tahoma"/>
                <w:sz w:val="20"/>
                <w:szCs w:val="22"/>
              </w:rPr>
            </w:pPr>
          </w:p>
        </w:tc>
        <w:tc>
          <w:tcPr>
            <w:tcW w:w="575" w:type="pct"/>
          </w:tcPr>
          <w:p w14:paraId="70C5C6CE" w14:textId="77777777" w:rsidR="00FE2F90" w:rsidRPr="00097311" w:rsidRDefault="00FE2F90" w:rsidP="00F31BD4">
            <w:pPr>
              <w:rPr>
                <w:rFonts w:ascii="Tahoma" w:hAnsi="Tahoma" w:cs="Tahoma"/>
                <w:sz w:val="20"/>
                <w:szCs w:val="22"/>
              </w:rPr>
            </w:pPr>
          </w:p>
        </w:tc>
        <w:tc>
          <w:tcPr>
            <w:tcW w:w="1071" w:type="pct"/>
          </w:tcPr>
          <w:p w14:paraId="6E68C611" w14:textId="77777777" w:rsidR="00FE2F90" w:rsidRPr="00097311" w:rsidRDefault="00FE2F90" w:rsidP="00F31BD4">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F31BD4">
            <w:pPr>
              <w:rPr>
                <w:rFonts w:ascii="Tahoma" w:hAnsi="Tahoma" w:cs="Tahoma"/>
                <w:sz w:val="20"/>
                <w:szCs w:val="22"/>
              </w:rPr>
            </w:pPr>
          </w:p>
        </w:tc>
        <w:tc>
          <w:tcPr>
            <w:tcW w:w="664" w:type="pct"/>
          </w:tcPr>
          <w:p w14:paraId="111386D9" w14:textId="77777777" w:rsidR="00FE2F90" w:rsidRPr="00097311" w:rsidRDefault="00FE2F90" w:rsidP="00F31BD4">
            <w:pPr>
              <w:rPr>
                <w:rFonts w:ascii="Tahoma" w:hAnsi="Tahoma" w:cs="Tahoma"/>
                <w:sz w:val="20"/>
                <w:szCs w:val="22"/>
              </w:rPr>
            </w:pPr>
          </w:p>
        </w:tc>
        <w:tc>
          <w:tcPr>
            <w:tcW w:w="794" w:type="pct"/>
          </w:tcPr>
          <w:p w14:paraId="3528E6E8" w14:textId="77777777" w:rsidR="00FE2F90" w:rsidRPr="00097311" w:rsidRDefault="00FE2F90" w:rsidP="00F31BD4">
            <w:pPr>
              <w:rPr>
                <w:rFonts w:ascii="Tahoma" w:hAnsi="Tahoma" w:cs="Tahoma"/>
                <w:sz w:val="20"/>
                <w:szCs w:val="22"/>
              </w:rPr>
            </w:pPr>
          </w:p>
        </w:tc>
        <w:tc>
          <w:tcPr>
            <w:tcW w:w="858" w:type="pct"/>
          </w:tcPr>
          <w:p w14:paraId="7D2F3555" w14:textId="77777777" w:rsidR="00FE2F90" w:rsidRPr="00097311" w:rsidRDefault="00FE2F90" w:rsidP="00F31BD4">
            <w:pPr>
              <w:rPr>
                <w:rFonts w:ascii="Tahoma" w:hAnsi="Tahoma" w:cs="Tahoma"/>
                <w:sz w:val="20"/>
                <w:szCs w:val="22"/>
              </w:rPr>
            </w:pPr>
          </w:p>
        </w:tc>
        <w:tc>
          <w:tcPr>
            <w:tcW w:w="575" w:type="pct"/>
          </w:tcPr>
          <w:p w14:paraId="171E0308" w14:textId="77777777" w:rsidR="00FE2F90" w:rsidRPr="00097311" w:rsidRDefault="00FE2F90" w:rsidP="00F31BD4">
            <w:pPr>
              <w:rPr>
                <w:rFonts w:ascii="Tahoma" w:hAnsi="Tahoma" w:cs="Tahoma"/>
                <w:sz w:val="20"/>
                <w:szCs w:val="22"/>
              </w:rPr>
            </w:pPr>
          </w:p>
        </w:tc>
        <w:tc>
          <w:tcPr>
            <w:tcW w:w="1071" w:type="pct"/>
          </w:tcPr>
          <w:p w14:paraId="7566F4D6" w14:textId="77777777" w:rsidR="00FE2F90" w:rsidRPr="00097311" w:rsidRDefault="00FE2F90" w:rsidP="00F31BD4">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F31BD4">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F31BD4">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F31BD4">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F31BD4">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F31BD4">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F31BD4">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F31BD4">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F31BD4">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F31BD4">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F31BD4">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F31BD4">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F31BD4">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F31BD4">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F31BD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5BEC91DD" w14:textId="6D7E2F73" w:rsidR="00A202F7" w:rsidRPr="00A202F7" w:rsidRDefault="00CA258B" w:rsidP="00A202F7">
                  <w:pPr>
                    <w:widowControl w:val="0"/>
                    <w:autoSpaceDE w:val="0"/>
                    <w:autoSpaceDN w:val="0"/>
                    <w:adjustRightInd w:val="0"/>
                    <w:spacing w:after="0"/>
                    <w:rPr>
                      <w:rFonts w:ascii="Tahoma" w:hAnsi="Tahoma" w:cs="Tahoma"/>
                      <w:b/>
                      <w:sz w:val="20"/>
                      <w:szCs w:val="20"/>
                    </w:rPr>
                  </w:pPr>
                  <w:r w:rsidRPr="005237D8">
                    <w:rPr>
                      <w:rFonts w:ascii="Tahoma" w:hAnsi="Tahoma" w:cs="Tahoma"/>
                      <w:b/>
                      <w:sz w:val="20"/>
                      <w:szCs w:val="20"/>
                    </w:rPr>
                    <w:t xml:space="preserve">Лот № </w:t>
                  </w:r>
                  <w:r>
                    <w:rPr>
                      <w:rFonts w:ascii="Tahoma" w:hAnsi="Tahoma" w:cs="Tahoma"/>
                      <w:b/>
                      <w:sz w:val="20"/>
                      <w:szCs w:val="20"/>
                    </w:rPr>
                    <w:t>1</w:t>
                  </w:r>
                  <w:r w:rsidR="00A202F7">
                    <w:rPr>
                      <w:rFonts w:ascii="Tahoma" w:hAnsi="Tahoma" w:cs="Tahoma"/>
                      <w:b/>
                      <w:sz w:val="20"/>
                      <w:szCs w:val="20"/>
                    </w:rPr>
                    <w:t>53</w:t>
                  </w:r>
                  <w:r w:rsidRPr="005237D8">
                    <w:rPr>
                      <w:rFonts w:ascii="Tahoma" w:hAnsi="Tahoma" w:cs="Tahoma"/>
                      <w:b/>
                      <w:sz w:val="20"/>
                      <w:szCs w:val="20"/>
                    </w:rPr>
                    <w:t>-26</w:t>
                  </w:r>
                  <w:r>
                    <w:rPr>
                      <w:rFonts w:ascii="Tahoma" w:hAnsi="Tahoma" w:cs="Tahoma"/>
                      <w:b/>
                      <w:sz w:val="20"/>
                      <w:szCs w:val="20"/>
                    </w:rPr>
                    <w:t xml:space="preserve"> </w:t>
                  </w:r>
                  <w:r w:rsidR="00FD25DC">
                    <w:rPr>
                      <w:rFonts w:ascii="Tahoma" w:hAnsi="Tahoma" w:cs="Tahoma"/>
                      <w:b/>
                      <w:sz w:val="20"/>
                      <w:szCs w:val="20"/>
                    </w:rPr>
                    <w:t>выполнение работ</w:t>
                  </w:r>
                  <w:r w:rsidR="00A202F7" w:rsidRPr="00A202F7">
                    <w:rPr>
                      <w:rFonts w:ascii="Tahoma" w:hAnsi="Tahoma" w:cs="Tahoma"/>
                      <w:b/>
                      <w:sz w:val="20"/>
                      <w:szCs w:val="20"/>
                    </w:rPr>
                    <w:t xml:space="preserve"> по разработке технического паспорта на участок пути необщего пользования «Нарын - Газимурский Завод», общей протяжённостью 260,902 км.</w:t>
                  </w:r>
                </w:p>
                <w:p w14:paraId="7FA22381" w14:textId="1DA4B71C" w:rsidR="001854D1" w:rsidRPr="00AA353A" w:rsidRDefault="00A202F7" w:rsidP="00A202F7">
                  <w:pPr>
                    <w:widowControl w:val="0"/>
                    <w:autoSpaceDE w:val="0"/>
                    <w:autoSpaceDN w:val="0"/>
                    <w:adjustRightInd w:val="0"/>
                    <w:spacing w:after="0"/>
                    <w:rPr>
                      <w:rFonts w:ascii="Tahoma" w:hAnsi="Tahoma" w:cs="Tahoma"/>
                      <w:bCs/>
                      <w:sz w:val="20"/>
                      <w:szCs w:val="20"/>
                    </w:rPr>
                  </w:pPr>
                  <w:r w:rsidRPr="00A202F7">
                    <w:rPr>
                      <w:rFonts w:ascii="Tahoma" w:hAnsi="Tahoma" w:cs="Tahoma"/>
                      <w:b/>
                      <w:sz w:val="20"/>
                      <w:szCs w:val="20"/>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202F7">
                    <w:rPr>
                      <w:rFonts w:ascii="Tahoma" w:hAnsi="Tahoma" w:cs="Tahoma"/>
                      <w:b/>
                      <w:sz w:val="20"/>
                      <w:szCs w:val="20"/>
                    </w:rPr>
                    <w:t>Лугокан</w:t>
                  </w:r>
                  <w:proofErr w:type="spellEnd"/>
                  <w:r w:rsidRPr="00A202F7">
                    <w:rPr>
                      <w:rFonts w:ascii="Tahoma" w:hAnsi="Tahoma" w:cs="Tahoma"/>
                      <w:b/>
                      <w:sz w:val="20"/>
                      <w:szCs w:val="20"/>
                    </w:rPr>
                    <w:t>, участок линии: станция Нарын 1 (Борзя) - станция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635E82D5" w:rsidR="007477A6" w:rsidRDefault="007477A6" w:rsidP="007477A6">
            <w:pPr>
              <w:pageBreakBefore/>
              <w:widowControl w:val="0"/>
              <w:rPr>
                <w:rFonts w:ascii="Tahoma" w:hAnsi="Tahoma" w:cs="Tahoma"/>
                <w:b/>
                <w:bCs/>
                <w:color w:val="000000"/>
                <w:spacing w:val="36"/>
                <w:sz w:val="20"/>
                <w:szCs w:val="20"/>
              </w:rPr>
            </w:pPr>
          </w:p>
          <w:p w14:paraId="3BCE17DF" w14:textId="77777777" w:rsidR="004902F3" w:rsidRDefault="004902F3"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037194C3" w14:textId="2644043B" w:rsidR="00A202F7" w:rsidRPr="00A202F7" w:rsidRDefault="00CA258B" w:rsidP="00A202F7">
                  <w:pPr>
                    <w:widowControl w:val="0"/>
                    <w:autoSpaceDE w:val="0"/>
                    <w:autoSpaceDN w:val="0"/>
                    <w:adjustRightInd w:val="0"/>
                    <w:spacing w:after="0"/>
                    <w:rPr>
                      <w:rFonts w:ascii="Tahoma" w:hAnsi="Tahoma" w:cs="Tahoma"/>
                      <w:b/>
                      <w:sz w:val="20"/>
                      <w:szCs w:val="20"/>
                    </w:rPr>
                  </w:pPr>
                  <w:r w:rsidRPr="005237D8">
                    <w:rPr>
                      <w:rFonts w:ascii="Tahoma" w:hAnsi="Tahoma" w:cs="Tahoma"/>
                      <w:b/>
                      <w:sz w:val="20"/>
                      <w:szCs w:val="20"/>
                    </w:rPr>
                    <w:t xml:space="preserve">Лот № </w:t>
                  </w:r>
                  <w:r>
                    <w:rPr>
                      <w:rFonts w:ascii="Tahoma" w:hAnsi="Tahoma" w:cs="Tahoma"/>
                      <w:b/>
                      <w:sz w:val="20"/>
                      <w:szCs w:val="20"/>
                    </w:rPr>
                    <w:t>1</w:t>
                  </w:r>
                  <w:r w:rsidR="00A202F7">
                    <w:rPr>
                      <w:rFonts w:ascii="Tahoma" w:hAnsi="Tahoma" w:cs="Tahoma"/>
                      <w:b/>
                      <w:sz w:val="20"/>
                      <w:szCs w:val="20"/>
                    </w:rPr>
                    <w:t>53</w:t>
                  </w:r>
                  <w:r w:rsidRPr="005237D8">
                    <w:rPr>
                      <w:rFonts w:ascii="Tahoma" w:hAnsi="Tahoma" w:cs="Tahoma"/>
                      <w:b/>
                      <w:sz w:val="20"/>
                      <w:szCs w:val="20"/>
                    </w:rPr>
                    <w:t xml:space="preserve">-26 </w:t>
                  </w:r>
                  <w:r w:rsidR="00FD25DC">
                    <w:rPr>
                      <w:rFonts w:ascii="Tahoma" w:hAnsi="Tahoma" w:cs="Tahoma"/>
                      <w:b/>
                      <w:sz w:val="20"/>
                      <w:szCs w:val="20"/>
                    </w:rPr>
                    <w:t>выполнение работ</w:t>
                  </w:r>
                  <w:r w:rsidR="00A202F7" w:rsidRPr="00A202F7">
                    <w:rPr>
                      <w:rFonts w:ascii="Tahoma" w:hAnsi="Tahoma" w:cs="Tahoma"/>
                      <w:b/>
                      <w:sz w:val="20"/>
                      <w:szCs w:val="20"/>
                    </w:rPr>
                    <w:t xml:space="preserve"> по разработке технического паспорта на участок пути необщего пользования «Нарын - Газимурский Завод», общей протяжённостью 260,902 км.</w:t>
                  </w:r>
                </w:p>
                <w:p w14:paraId="2C4D6BBE" w14:textId="3764BDF4" w:rsidR="00AA353A" w:rsidRPr="00AA353A" w:rsidRDefault="00A202F7" w:rsidP="00A202F7">
                  <w:pPr>
                    <w:widowControl w:val="0"/>
                    <w:autoSpaceDE w:val="0"/>
                    <w:autoSpaceDN w:val="0"/>
                    <w:adjustRightInd w:val="0"/>
                    <w:spacing w:after="0"/>
                    <w:rPr>
                      <w:rFonts w:ascii="Tahoma" w:hAnsi="Tahoma" w:cs="Tahoma"/>
                      <w:bCs/>
                      <w:sz w:val="20"/>
                      <w:szCs w:val="20"/>
                    </w:rPr>
                  </w:pPr>
                  <w:r w:rsidRPr="00A202F7">
                    <w:rPr>
                      <w:rFonts w:ascii="Tahoma" w:hAnsi="Tahoma" w:cs="Tahoma"/>
                      <w:b/>
                      <w:sz w:val="20"/>
                      <w:szCs w:val="20"/>
                    </w:rPr>
                    <w:t xml:space="preserve">Наименование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A202F7">
                    <w:rPr>
                      <w:rFonts w:ascii="Tahoma" w:hAnsi="Tahoma" w:cs="Tahoma"/>
                      <w:b/>
                      <w:sz w:val="20"/>
                      <w:szCs w:val="20"/>
                    </w:rPr>
                    <w:t>Лугокан</w:t>
                  </w:r>
                  <w:proofErr w:type="spellEnd"/>
                  <w:r w:rsidRPr="00A202F7">
                    <w:rPr>
                      <w:rFonts w:ascii="Tahoma" w:hAnsi="Tahoma" w:cs="Tahoma"/>
                      <w:b/>
                      <w:sz w:val="20"/>
                      <w:szCs w:val="20"/>
                    </w:rPr>
                    <w:t>, участок линии: станция Нарын 1 (Борзя) - станция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514B53"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514B53" w:rsidRDefault="00AA353A" w:rsidP="00AA353A">
                  <w:pPr>
                    <w:jc w:val="center"/>
                    <w:rPr>
                      <w:rFonts w:ascii="Tahoma" w:hAnsi="Tahoma" w:cs="Tahoma"/>
                      <w:b/>
                      <w:bCs/>
                      <w:sz w:val="20"/>
                      <w:szCs w:val="20"/>
                    </w:rPr>
                  </w:pPr>
                  <w:r w:rsidRPr="00514B53">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514B53" w:rsidRDefault="00AA353A" w:rsidP="00AA353A">
                  <w:pPr>
                    <w:jc w:val="center"/>
                    <w:rPr>
                      <w:rFonts w:ascii="Tahoma" w:hAnsi="Tahoma" w:cs="Tahoma"/>
                      <w:b/>
                      <w:bCs/>
                      <w:sz w:val="20"/>
                      <w:szCs w:val="20"/>
                    </w:rPr>
                  </w:pPr>
                  <w:r w:rsidRPr="00514B53">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514B53" w:rsidRDefault="00AA353A" w:rsidP="00AA353A">
                  <w:pPr>
                    <w:jc w:val="center"/>
                    <w:rPr>
                      <w:rFonts w:ascii="Tahoma" w:hAnsi="Tahoma" w:cs="Tahoma"/>
                      <w:b/>
                      <w:bCs/>
                      <w:sz w:val="20"/>
                      <w:szCs w:val="20"/>
                    </w:rPr>
                  </w:pPr>
                  <w:r w:rsidRPr="00514B53">
                    <w:rPr>
                      <w:rFonts w:ascii="Tahoma" w:hAnsi="Tahoma" w:cs="Tahoma"/>
                      <w:b/>
                      <w:bCs/>
                      <w:sz w:val="20"/>
                      <w:szCs w:val="20"/>
                    </w:rPr>
                    <w:t>Утвержден нормативным документом</w:t>
                  </w:r>
                </w:p>
              </w:tc>
            </w:tr>
            <w:tr w:rsidR="004248ED" w:rsidRPr="00514B53"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514B53" w:rsidRDefault="004248ED" w:rsidP="004248ED">
                  <w:pPr>
                    <w:jc w:val="center"/>
                    <w:rPr>
                      <w:rFonts w:ascii="Tahoma" w:hAnsi="Tahoma" w:cs="Tahoma"/>
                      <w:b/>
                      <w:bCs/>
                      <w:sz w:val="20"/>
                      <w:szCs w:val="20"/>
                    </w:rPr>
                  </w:pPr>
                  <w:r w:rsidRPr="00514B53">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514B53" w:rsidRDefault="004248ED" w:rsidP="004248ED">
                  <w:pPr>
                    <w:rPr>
                      <w:rFonts w:ascii="Tahoma" w:hAnsi="Tahoma" w:cs="Tahoma"/>
                      <w:sz w:val="20"/>
                      <w:szCs w:val="20"/>
                    </w:rPr>
                  </w:pPr>
                  <w:r w:rsidRPr="00514B53">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514B53" w:rsidRDefault="004248ED" w:rsidP="004248ED">
                  <w:pPr>
                    <w:ind w:right="-162"/>
                    <w:jc w:val="center"/>
                    <w:rPr>
                      <w:rFonts w:ascii="Tahoma" w:hAnsi="Tahoma" w:cs="Tahoma"/>
                      <w:sz w:val="20"/>
                      <w:szCs w:val="20"/>
                    </w:rPr>
                  </w:pPr>
                  <w:r w:rsidRPr="00514B53">
                    <w:rPr>
                      <w:rFonts w:ascii="Tahoma" w:hAnsi="Tahoma" w:cs="Tahoma"/>
                      <w:sz w:val="20"/>
                      <w:szCs w:val="20"/>
                    </w:rPr>
                    <w:t>Приказ №ВГ/403-п от 14.09.2020 г.</w:t>
                  </w:r>
                </w:p>
              </w:tc>
            </w:tr>
            <w:tr w:rsidR="004248ED" w:rsidRPr="00514B53"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514B53" w:rsidRDefault="004248ED" w:rsidP="004248ED">
                  <w:pPr>
                    <w:jc w:val="center"/>
                    <w:rPr>
                      <w:rFonts w:ascii="Tahoma" w:hAnsi="Tahoma" w:cs="Tahoma"/>
                      <w:b/>
                      <w:bCs/>
                      <w:sz w:val="20"/>
                      <w:szCs w:val="20"/>
                    </w:rPr>
                  </w:pPr>
                  <w:r w:rsidRPr="00514B53">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514B53" w:rsidRDefault="004248ED" w:rsidP="004248ED">
                  <w:pPr>
                    <w:rPr>
                      <w:rFonts w:ascii="Tahoma" w:hAnsi="Tahoma" w:cs="Tahoma"/>
                      <w:sz w:val="20"/>
                      <w:szCs w:val="20"/>
                    </w:rPr>
                  </w:pPr>
                  <w:r w:rsidRPr="00514B53">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514B53" w:rsidRDefault="004248ED" w:rsidP="004248ED">
                  <w:pPr>
                    <w:jc w:val="center"/>
                    <w:rPr>
                      <w:rFonts w:ascii="Tahoma" w:hAnsi="Tahoma" w:cs="Tahoma"/>
                      <w:sz w:val="20"/>
                      <w:szCs w:val="20"/>
                    </w:rPr>
                  </w:pPr>
                  <w:r w:rsidRPr="00514B53">
                    <w:rPr>
                      <w:rFonts w:ascii="Tahoma" w:hAnsi="Tahoma" w:cs="Tahoma"/>
                      <w:sz w:val="20"/>
                      <w:szCs w:val="20"/>
                    </w:rPr>
                    <w:t>Приказ №ВГ/222-п от 08.09.2022 г.</w:t>
                  </w:r>
                </w:p>
              </w:tc>
            </w:tr>
            <w:tr w:rsidR="004248ED" w:rsidRPr="00514B53"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514B53" w:rsidRDefault="004248ED" w:rsidP="004248ED">
                  <w:pPr>
                    <w:jc w:val="center"/>
                    <w:rPr>
                      <w:rFonts w:ascii="Tahoma" w:hAnsi="Tahoma" w:cs="Tahoma"/>
                      <w:b/>
                      <w:bCs/>
                      <w:sz w:val="20"/>
                      <w:szCs w:val="20"/>
                    </w:rPr>
                  </w:pPr>
                  <w:r w:rsidRPr="00514B53">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514B53" w:rsidRDefault="004248ED" w:rsidP="004248ED">
                  <w:pPr>
                    <w:rPr>
                      <w:rFonts w:ascii="Tahoma" w:hAnsi="Tahoma" w:cs="Tahoma"/>
                      <w:sz w:val="20"/>
                      <w:szCs w:val="20"/>
                    </w:rPr>
                  </w:pPr>
                  <w:r w:rsidRPr="00514B53">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60F0A37" w14:textId="77777777" w:rsidR="00514B53" w:rsidRPr="00514B53" w:rsidRDefault="00514B53" w:rsidP="00514B53">
                  <w:pPr>
                    <w:jc w:val="center"/>
                    <w:rPr>
                      <w:rFonts w:ascii="Tahoma" w:hAnsi="Tahoma" w:cs="Tahoma"/>
                      <w:sz w:val="20"/>
                      <w:szCs w:val="20"/>
                    </w:rPr>
                  </w:pPr>
                  <w:r w:rsidRPr="00514B53">
                    <w:rPr>
                      <w:rFonts w:ascii="Tahoma" w:hAnsi="Tahoma" w:cs="Tahoma"/>
                      <w:sz w:val="20"/>
                      <w:szCs w:val="20"/>
                    </w:rPr>
                    <w:t>Приказ № ВГ/184-п</w:t>
                  </w:r>
                </w:p>
                <w:p w14:paraId="5900F241" w14:textId="1A07B3E7" w:rsidR="004248ED" w:rsidRPr="00514B53" w:rsidRDefault="00514B53" w:rsidP="00514B53">
                  <w:pPr>
                    <w:jc w:val="center"/>
                    <w:rPr>
                      <w:rFonts w:ascii="Tahoma" w:hAnsi="Tahoma" w:cs="Tahoma"/>
                      <w:sz w:val="20"/>
                      <w:szCs w:val="20"/>
                    </w:rPr>
                  </w:pPr>
                  <w:r w:rsidRPr="00514B53">
                    <w:rPr>
                      <w:rFonts w:ascii="Tahoma" w:hAnsi="Tahoma" w:cs="Tahoma"/>
                      <w:sz w:val="20"/>
                      <w:szCs w:val="20"/>
                    </w:rPr>
                    <w:t>от 28.05.2024</w:t>
                  </w:r>
                </w:p>
              </w:tc>
            </w:tr>
            <w:tr w:rsidR="004248ED" w:rsidRPr="00514B53"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514B53" w:rsidRDefault="004248ED" w:rsidP="004248ED">
                  <w:pPr>
                    <w:jc w:val="center"/>
                    <w:rPr>
                      <w:rFonts w:ascii="Tahoma" w:hAnsi="Tahoma" w:cs="Tahoma"/>
                      <w:b/>
                      <w:bCs/>
                      <w:sz w:val="20"/>
                      <w:szCs w:val="20"/>
                    </w:rPr>
                  </w:pPr>
                  <w:r w:rsidRPr="00514B53">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4040AFE" w:rsidR="004248ED" w:rsidRPr="00514B53" w:rsidRDefault="00514B53" w:rsidP="004248ED">
                  <w:pPr>
                    <w:rPr>
                      <w:rFonts w:ascii="Tahoma" w:hAnsi="Tahoma" w:cs="Tahoma"/>
                      <w:sz w:val="20"/>
                      <w:szCs w:val="20"/>
                    </w:rPr>
                  </w:pPr>
                  <w:r w:rsidRPr="00514B53">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4EAA6A9"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ВГ/355-п </w:t>
                  </w:r>
                </w:p>
                <w:p w14:paraId="09CB7269" w14:textId="3908607C" w:rsidR="004248ED" w:rsidRPr="00514B53" w:rsidRDefault="00514B53" w:rsidP="00514B53">
                  <w:pPr>
                    <w:jc w:val="center"/>
                    <w:rPr>
                      <w:rFonts w:ascii="Tahoma" w:hAnsi="Tahoma" w:cs="Tahoma"/>
                      <w:sz w:val="20"/>
                      <w:szCs w:val="20"/>
                    </w:rPr>
                  </w:pPr>
                  <w:r w:rsidRPr="00514B53">
                    <w:rPr>
                      <w:rFonts w:ascii="Tahoma" w:hAnsi="Tahoma" w:cs="Tahoma"/>
                      <w:sz w:val="20"/>
                      <w:szCs w:val="20"/>
                    </w:rPr>
                    <w:t>от 24.11.2025</w:t>
                  </w:r>
                </w:p>
              </w:tc>
            </w:tr>
            <w:tr w:rsidR="004248ED" w:rsidRPr="00514B53"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514B53" w:rsidRDefault="004248ED" w:rsidP="004248ED">
                  <w:pPr>
                    <w:jc w:val="center"/>
                    <w:rPr>
                      <w:rFonts w:ascii="Tahoma" w:hAnsi="Tahoma" w:cs="Tahoma"/>
                      <w:b/>
                      <w:bCs/>
                      <w:sz w:val="20"/>
                      <w:szCs w:val="20"/>
                    </w:rPr>
                  </w:pPr>
                  <w:r w:rsidRPr="00514B53">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0109B7F4" w:rsidR="004248ED" w:rsidRPr="00514B53" w:rsidRDefault="00514B53" w:rsidP="004248ED">
                  <w:pPr>
                    <w:rPr>
                      <w:rFonts w:ascii="Tahoma" w:hAnsi="Tahoma" w:cs="Tahoma"/>
                      <w:sz w:val="20"/>
                      <w:szCs w:val="20"/>
                    </w:rPr>
                  </w:pPr>
                  <w:r w:rsidRPr="00514B53">
                    <w:rPr>
                      <w:rFonts w:ascii="Tahoma" w:hAnsi="Tahoma" w:cs="Tahoma"/>
                      <w:sz w:val="20"/>
                      <w:szCs w:val="20"/>
                    </w:rPr>
                    <w:t>Стандарт организации</w:t>
                  </w:r>
                  <w:bookmarkStart w:id="0" w:name="_GoBack"/>
                  <w:bookmarkEnd w:id="0"/>
                  <w:r w:rsidRPr="00514B53">
                    <w:rPr>
                      <w:rFonts w:ascii="Tahoma" w:hAnsi="Tahoma" w:cs="Tahoma"/>
                      <w:sz w:val="20"/>
                      <w:szCs w:val="20"/>
                    </w:rPr>
                    <w:t xml:space="preserve">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9D9AE69"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ВГ/393-п </w:t>
                  </w:r>
                </w:p>
                <w:p w14:paraId="6D623FE3" w14:textId="2F04EA7B" w:rsidR="004248ED" w:rsidRPr="00514B53" w:rsidRDefault="00514B53" w:rsidP="00514B53">
                  <w:pPr>
                    <w:jc w:val="center"/>
                    <w:rPr>
                      <w:rFonts w:ascii="Tahoma" w:hAnsi="Tahoma" w:cs="Tahoma"/>
                      <w:sz w:val="20"/>
                      <w:szCs w:val="20"/>
                    </w:rPr>
                  </w:pPr>
                  <w:r w:rsidRPr="00514B53">
                    <w:rPr>
                      <w:rFonts w:ascii="Tahoma" w:hAnsi="Tahoma" w:cs="Tahoma"/>
                      <w:sz w:val="20"/>
                      <w:szCs w:val="20"/>
                    </w:rPr>
                    <w:t>от 15.12.2025</w:t>
                  </w:r>
                </w:p>
              </w:tc>
            </w:tr>
            <w:tr w:rsidR="00514B53" w:rsidRPr="00514B53"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514B53" w:rsidRPr="00514B53" w:rsidRDefault="00514B53" w:rsidP="00514B53">
                  <w:pPr>
                    <w:jc w:val="center"/>
                    <w:rPr>
                      <w:rFonts w:ascii="Tahoma" w:hAnsi="Tahoma" w:cs="Tahoma"/>
                      <w:b/>
                      <w:bCs/>
                      <w:sz w:val="20"/>
                      <w:szCs w:val="20"/>
                    </w:rPr>
                  </w:pPr>
                  <w:r w:rsidRPr="00514B53">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6521813" w14:textId="1F204305" w:rsidR="00514B53" w:rsidRPr="00514B53" w:rsidRDefault="00514B53" w:rsidP="00514B53">
                  <w:pPr>
                    <w:rPr>
                      <w:rFonts w:ascii="Tahoma" w:hAnsi="Tahoma" w:cs="Tahoma"/>
                      <w:sz w:val="20"/>
                      <w:szCs w:val="20"/>
                    </w:rPr>
                  </w:pPr>
                  <w:r w:rsidRPr="00514B53">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3F12F43"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ВГ/325-п </w:t>
                  </w:r>
                </w:p>
                <w:p w14:paraId="66AEEEEF"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от 24.07.2020 </w:t>
                  </w:r>
                </w:p>
                <w:p w14:paraId="467296B9" w14:textId="60113F9B" w:rsidR="00514B53" w:rsidRPr="00514B53" w:rsidRDefault="00514B53" w:rsidP="00514B53">
                  <w:pPr>
                    <w:jc w:val="center"/>
                    <w:rPr>
                      <w:rFonts w:ascii="Tahoma" w:hAnsi="Tahoma" w:cs="Tahoma"/>
                      <w:sz w:val="20"/>
                      <w:szCs w:val="20"/>
                    </w:rPr>
                  </w:pPr>
                  <w:r w:rsidRPr="00514B53">
                    <w:rPr>
                      <w:rFonts w:ascii="Tahoma" w:hAnsi="Tahoma" w:cs="Tahoma"/>
                      <w:sz w:val="20"/>
                      <w:szCs w:val="20"/>
                    </w:rPr>
                    <w:t>(с изменениями, внесенными приказом № ВГ/292-п от 25.07.2024)</w:t>
                  </w:r>
                </w:p>
              </w:tc>
            </w:tr>
            <w:tr w:rsidR="004248ED" w:rsidRPr="00514B53"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514B53" w:rsidRDefault="004248ED" w:rsidP="004248ED">
                  <w:pPr>
                    <w:jc w:val="center"/>
                    <w:rPr>
                      <w:rFonts w:ascii="Tahoma" w:hAnsi="Tahoma" w:cs="Tahoma"/>
                      <w:sz w:val="20"/>
                      <w:szCs w:val="20"/>
                    </w:rPr>
                  </w:pPr>
                  <w:r w:rsidRPr="00514B53">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514B53" w:rsidRDefault="004248ED" w:rsidP="004248ED">
                  <w:pPr>
                    <w:rPr>
                      <w:rFonts w:ascii="Tahoma" w:hAnsi="Tahoma" w:cs="Tahoma"/>
                      <w:sz w:val="20"/>
                      <w:szCs w:val="20"/>
                    </w:rPr>
                  </w:pPr>
                  <w:r w:rsidRPr="00514B53">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514B53" w:rsidRDefault="004248ED" w:rsidP="004248ED">
                  <w:pPr>
                    <w:jc w:val="center"/>
                    <w:rPr>
                      <w:rFonts w:ascii="Tahoma" w:hAnsi="Tahoma" w:cs="Tahoma"/>
                      <w:sz w:val="20"/>
                      <w:szCs w:val="20"/>
                    </w:rPr>
                  </w:pPr>
                  <w:r w:rsidRPr="00514B53">
                    <w:rPr>
                      <w:rFonts w:ascii="Tahoma" w:hAnsi="Tahoma" w:cs="Tahoma"/>
                      <w:sz w:val="20"/>
                      <w:szCs w:val="20"/>
                    </w:rPr>
                    <w:t>Приказ №ВГ/208-п от 28.08.2022 г.</w:t>
                  </w:r>
                </w:p>
              </w:tc>
            </w:tr>
            <w:tr w:rsidR="004248ED" w:rsidRPr="00514B53"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514B53" w:rsidRDefault="004248ED" w:rsidP="004248ED">
                  <w:pPr>
                    <w:jc w:val="center"/>
                    <w:rPr>
                      <w:rFonts w:ascii="Tahoma" w:hAnsi="Tahoma" w:cs="Tahoma"/>
                      <w:sz w:val="20"/>
                      <w:szCs w:val="20"/>
                    </w:rPr>
                  </w:pPr>
                  <w:r w:rsidRPr="00514B53">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514B53" w:rsidRDefault="004248ED" w:rsidP="004248ED">
                  <w:pPr>
                    <w:rPr>
                      <w:rFonts w:ascii="Tahoma" w:hAnsi="Tahoma" w:cs="Tahoma"/>
                      <w:color w:val="000000"/>
                      <w:sz w:val="20"/>
                      <w:szCs w:val="20"/>
                      <w:shd w:val="clear" w:color="auto" w:fill="FFFFFF"/>
                    </w:rPr>
                  </w:pPr>
                  <w:r w:rsidRPr="00514B53">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A8D24D9"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ВГ/056-п </w:t>
                  </w:r>
                </w:p>
                <w:p w14:paraId="13CB93DE"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от 13.02.2023 </w:t>
                  </w:r>
                </w:p>
                <w:p w14:paraId="03F46905"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(с изменениями, внесенными приказом № ВГ/202-п </w:t>
                  </w:r>
                </w:p>
                <w:p w14:paraId="399D05FF" w14:textId="526D8F3A" w:rsidR="004248ED" w:rsidRPr="00514B53" w:rsidRDefault="00514B53" w:rsidP="00514B53">
                  <w:pPr>
                    <w:jc w:val="center"/>
                    <w:rPr>
                      <w:rFonts w:ascii="Tahoma" w:hAnsi="Tahoma" w:cs="Tahoma"/>
                      <w:sz w:val="20"/>
                      <w:szCs w:val="20"/>
                    </w:rPr>
                  </w:pPr>
                  <w:r w:rsidRPr="00514B53">
                    <w:rPr>
                      <w:rFonts w:ascii="Tahoma" w:hAnsi="Tahoma" w:cs="Tahoma"/>
                      <w:sz w:val="20"/>
                      <w:szCs w:val="20"/>
                    </w:rPr>
                    <w:t>от 16.05.2023)</w:t>
                  </w:r>
                </w:p>
              </w:tc>
            </w:tr>
            <w:tr w:rsidR="00514B53" w:rsidRPr="00514B53"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514B53" w:rsidRPr="00514B53" w:rsidRDefault="00514B53" w:rsidP="00514B53">
                  <w:pPr>
                    <w:jc w:val="center"/>
                    <w:rPr>
                      <w:rFonts w:ascii="Tahoma" w:hAnsi="Tahoma" w:cs="Tahoma"/>
                      <w:sz w:val="20"/>
                      <w:szCs w:val="20"/>
                    </w:rPr>
                  </w:pPr>
                  <w:r w:rsidRPr="00514B53">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514B53" w:rsidRPr="00514B53" w:rsidRDefault="00514B53" w:rsidP="00514B53">
                  <w:pPr>
                    <w:rPr>
                      <w:rFonts w:ascii="Tahoma" w:hAnsi="Tahoma" w:cs="Tahoma"/>
                      <w:sz w:val="20"/>
                      <w:szCs w:val="20"/>
                    </w:rPr>
                  </w:pPr>
                  <w:r w:rsidRPr="00514B53">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F1D7FD6"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ВГ/003-п </w:t>
                  </w:r>
                </w:p>
                <w:p w14:paraId="39BE20CA"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от 09.01.2023 </w:t>
                  </w:r>
                </w:p>
                <w:p w14:paraId="4DFCBC60"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(с изменениями, внесенными приказом № ВГ/421-п </w:t>
                  </w:r>
                </w:p>
                <w:p w14:paraId="05635ADF" w14:textId="73D3844A" w:rsidR="00514B53" w:rsidRPr="00514B53" w:rsidRDefault="00514B53" w:rsidP="00514B53">
                  <w:pPr>
                    <w:jc w:val="center"/>
                    <w:rPr>
                      <w:rFonts w:ascii="Tahoma" w:hAnsi="Tahoma" w:cs="Tahoma"/>
                      <w:sz w:val="20"/>
                      <w:szCs w:val="20"/>
                    </w:rPr>
                  </w:pPr>
                  <w:r w:rsidRPr="00514B53">
                    <w:rPr>
                      <w:rFonts w:ascii="Tahoma" w:hAnsi="Tahoma" w:cs="Tahoma"/>
                      <w:sz w:val="20"/>
                      <w:szCs w:val="20"/>
                    </w:rPr>
                    <w:lastRenderedPageBreak/>
                    <w:t>от 19.11.2024)</w:t>
                  </w:r>
                </w:p>
              </w:tc>
            </w:tr>
            <w:tr w:rsidR="00514B53" w:rsidRPr="00514B53" w14:paraId="4CCBFCE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30338A" w14:textId="1A137372" w:rsidR="00514B53" w:rsidRPr="00514B53" w:rsidRDefault="00514B53" w:rsidP="00514B53">
                  <w:pPr>
                    <w:jc w:val="center"/>
                    <w:rPr>
                      <w:rFonts w:ascii="Tahoma" w:hAnsi="Tahoma" w:cs="Tahoma"/>
                      <w:sz w:val="20"/>
                      <w:szCs w:val="20"/>
                    </w:rPr>
                  </w:pPr>
                  <w:r w:rsidRPr="00514B53">
                    <w:rPr>
                      <w:rFonts w:ascii="Tahoma" w:hAnsi="Tahoma" w:cs="Tahoma"/>
                      <w:sz w:val="20"/>
                      <w:szCs w:val="20"/>
                    </w:rPr>
                    <w:lastRenderedPageBreak/>
                    <w:t>10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336253B" w14:textId="77409D00" w:rsidR="00514B53" w:rsidRPr="00514B53" w:rsidRDefault="00514B53" w:rsidP="00514B53">
                  <w:pPr>
                    <w:rPr>
                      <w:rFonts w:ascii="Tahoma" w:hAnsi="Tahoma" w:cs="Tahoma"/>
                      <w:sz w:val="20"/>
                      <w:szCs w:val="20"/>
                    </w:rPr>
                  </w:pPr>
                  <w:r w:rsidRPr="00514B53">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D9D5438"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ВГ/186-п </w:t>
                  </w:r>
                </w:p>
                <w:p w14:paraId="1F3EF1B9" w14:textId="27B4CF26" w:rsidR="00514B53" w:rsidRPr="00514B53" w:rsidRDefault="00514B53" w:rsidP="00514B53">
                  <w:pPr>
                    <w:jc w:val="center"/>
                    <w:rPr>
                      <w:rFonts w:ascii="Tahoma" w:hAnsi="Tahoma" w:cs="Tahoma"/>
                      <w:sz w:val="20"/>
                      <w:szCs w:val="20"/>
                    </w:rPr>
                  </w:pPr>
                  <w:r w:rsidRPr="00514B53">
                    <w:rPr>
                      <w:rFonts w:ascii="Tahoma" w:hAnsi="Tahoma" w:cs="Tahoma"/>
                      <w:sz w:val="20"/>
                      <w:szCs w:val="20"/>
                    </w:rPr>
                    <w:t>от 17.06.2025</w:t>
                  </w:r>
                </w:p>
              </w:tc>
            </w:tr>
            <w:tr w:rsidR="00514B53" w:rsidRPr="00514B53"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019A440C" w:rsidR="00514B53" w:rsidRPr="00514B53" w:rsidRDefault="00514B53" w:rsidP="00514B53">
                  <w:pPr>
                    <w:jc w:val="center"/>
                    <w:rPr>
                      <w:rFonts w:ascii="Tahoma" w:hAnsi="Tahoma" w:cs="Tahoma"/>
                      <w:sz w:val="20"/>
                      <w:szCs w:val="20"/>
                    </w:rPr>
                  </w:pPr>
                  <w:r w:rsidRPr="00514B53">
                    <w:rPr>
                      <w:rFonts w:ascii="Tahoma" w:hAnsi="Tahoma" w:cs="Tahoma"/>
                      <w:sz w:val="20"/>
                      <w:szCs w:val="20"/>
                    </w:rPr>
                    <w:t>11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514B53" w:rsidRPr="00514B53" w:rsidRDefault="00514B53" w:rsidP="00514B53">
                  <w:pPr>
                    <w:rPr>
                      <w:rFonts w:ascii="Tahoma" w:hAnsi="Tahoma" w:cs="Tahoma"/>
                      <w:sz w:val="20"/>
                      <w:szCs w:val="20"/>
                    </w:rPr>
                  </w:pPr>
                  <w:r w:rsidRPr="00514B53">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65B7555" w14:textId="77777777" w:rsidR="00514B53" w:rsidRPr="00514B53" w:rsidRDefault="00514B53" w:rsidP="00514B53">
                  <w:pPr>
                    <w:spacing w:line="252" w:lineRule="auto"/>
                    <w:jc w:val="center"/>
                    <w:rPr>
                      <w:rFonts w:ascii="Tahoma" w:hAnsi="Tahoma" w:cs="Tahoma"/>
                      <w:sz w:val="20"/>
                      <w:szCs w:val="20"/>
                    </w:rPr>
                  </w:pPr>
                  <w:r w:rsidRPr="00514B53">
                    <w:rPr>
                      <w:rFonts w:ascii="Tahoma" w:hAnsi="Tahoma" w:cs="Tahoma"/>
                      <w:sz w:val="20"/>
                      <w:szCs w:val="20"/>
                    </w:rPr>
                    <w:t xml:space="preserve">Приказ № ВГ/162-п </w:t>
                  </w:r>
                </w:p>
                <w:p w14:paraId="3F6822BF" w14:textId="6DB1098E" w:rsidR="00514B53" w:rsidRPr="00514B53" w:rsidRDefault="00514B53" w:rsidP="00514B53">
                  <w:pPr>
                    <w:jc w:val="center"/>
                    <w:rPr>
                      <w:rFonts w:ascii="Tahoma" w:hAnsi="Tahoma" w:cs="Tahoma"/>
                      <w:sz w:val="20"/>
                      <w:szCs w:val="20"/>
                    </w:rPr>
                  </w:pPr>
                  <w:r w:rsidRPr="00514B53">
                    <w:rPr>
                      <w:rFonts w:ascii="Tahoma" w:hAnsi="Tahoma" w:cs="Tahoma"/>
                      <w:sz w:val="20"/>
                      <w:szCs w:val="20"/>
                    </w:rPr>
                    <w:t>от03.05.2025</w:t>
                  </w:r>
                </w:p>
              </w:tc>
            </w:tr>
            <w:tr w:rsidR="00514B53" w:rsidRPr="00514B53"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1963450B" w:rsidR="00514B53" w:rsidRPr="00514B53" w:rsidRDefault="00514B53" w:rsidP="00514B53">
                  <w:pPr>
                    <w:jc w:val="center"/>
                    <w:rPr>
                      <w:rFonts w:ascii="Tahoma" w:hAnsi="Tahoma" w:cs="Tahoma"/>
                      <w:sz w:val="20"/>
                      <w:szCs w:val="20"/>
                    </w:rPr>
                  </w:pPr>
                  <w:r w:rsidRPr="00514B53">
                    <w:rPr>
                      <w:rFonts w:ascii="Tahoma" w:hAnsi="Tahoma" w:cs="Tahoma"/>
                      <w:sz w:val="20"/>
                      <w:szCs w:val="20"/>
                    </w:rPr>
                    <w:t>12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514B53" w:rsidRPr="00514B53" w:rsidRDefault="00514B53" w:rsidP="00514B53">
                  <w:pPr>
                    <w:rPr>
                      <w:rFonts w:ascii="Tahoma" w:hAnsi="Tahoma" w:cs="Tahoma"/>
                      <w:sz w:val="20"/>
                      <w:szCs w:val="20"/>
                    </w:rPr>
                  </w:pPr>
                  <w:r w:rsidRPr="00514B53">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514B53" w:rsidRPr="00514B53" w:rsidRDefault="00514B53" w:rsidP="00514B53">
                  <w:pPr>
                    <w:jc w:val="center"/>
                    <w:rPr>
                      <w:rFonts w:ascii="Tahoma" w:hAnsi="Tahoma" w:cs="Tahoma"/>
                      <w:sz w:val="20"/>
                      <w:szCs w:val="20"/>
                    </w:rPr>
                  </w:pPr>
                  <w:r w:rsidRPr="00514B53">
                    <w:rPr>
                      <w:rFonts w:ascii="Tahoma" w:hAnsi="Tahoma" w:cs="Tahoma"/>
                      <w:sz w:val="20"/>
                      <w:szCs w:val="20"/>
                    </w:rPr>
                    <w:t xml:space="preserve">Приказ генерального директора от 17.06.2025№ ВГ/186-п </w:t>
                  </w:r>
                </w:p>
              </w:tc>
            </w:tr>
            <w:tr w:rsidR="00514B53" w:rsidRPr="00514B53"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3B97DE70" w:rsidR="00514B53" w:rsidRPr="00514B53" w:rsidRDefault="00514B53" w:rsidP="00514B53">
                  <w:pPr>
                    <w:jc w:val="center"/>
                    <w:rPr>
                      <w:rFonts w:ascii="Tahoma" w:hAnsi="Tahoma" w:cs="Tahoma"/>
                      <w:sz w:val="20"/>
                      <w:szCs w:val="20"/>
                    </w:rPr>
                  </w:pPr>
                  <w:r w:rsidRPr="00514B53">
                    <w:rPr>
                      <w:rFonts w:ascii="Tahoma" w:hAnsi="Tahoma" w:cs="Tahoma"/>
                      <w:sz w:val="20"/>
                      <w:szCs w:val="20"/>
                    </w:rPr>
                    <w:t>13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514B53" w:rsidRPr="00514B53" w:rsidRDefault="00514B53" w:rsidP="00514B53">
                  <w:pPr>
                    <w:rPr>
                      <w:rFonts w:ascii="Tahoma" w:hAnsi="Tahoma" w:cs="Tahoma"/>
                      <w:sz w:val="20"/>
                      <w:szCs w:val="20"/>
                    </w:rPr>
                  </w:pPr>
                  <w:r w:rsidRPr="00514B53">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514B53" w:rsidRPr="00514B53" w:rsidRDefault="00514B53" w:rsidP="00514B53">
                  <w:pPr>
                    <w:jc w:val="center"/>
                    <w:rPr>
                      <w:rFonts w:ascii="Tahoma" w:hAnsi="Tahoma" w:cs="Tahoma"/>
                      <w:sz w:val="20"/>
                      <w:szCs w:val="20"/>
                    </w:rPr>
                  </w:pPr>
                  <w:r w:rsidRPr="00514B53">
                    <w:rPr>
                      <w:rFonts w:ascii="Tahoma" w:hAnsi="Tahoma" w:cs="Tahoma"/>
                      <w:sz w:val="20"/>
                      <w:szCs w:val="20"/>
                    </w:rPr>
                    <w:t xml:space="preserve">Приказ генерального директора от 26.06.2024 № ВГ/241-п </w:t>
                  </w:r>
                </w:p>
              </w:tc>
            </w:tr>
            <w:tr w:rsidR="00514B53" w:rsidRPr="00514B53"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20C9F9E" w:rsidR="00514B53" w:rsidRPr="00514B53" w:rsidRDefault="00514B53" w:rsidP="00514B53">
                  <w:pPr>
                    <w:jc w:val="center"/>
                    <w:rPr>
                      <w:rFonts w:ascii="Tahoma" w:hAnsi="Tahoma" w:cs="Tahoma"/>
                      <w:b/>
                      <w:bCs/>
                      <w:sz w:val="20"/>
                      <w:szCs w:val="20"/>
                    </w:rPr>
                  </w:pPr>
                  <w:r w:rsidRPr="00514B53">
                    <w:rPr>
                      <w:rFonts w:ascii="Tahoma" w:hAnsi="Tahoma" w:cs="Tahoma"/>
                      <w:sz w:val="20"/>
                      <w:szCs w:val="20"/>
                    </w:rPr>
                    <w:t>14</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514B53" w:rsidRPr="00514B53" w:rsidRDefault="00514B53" w:rsidP="00514B53">
                  <w:pPr>
                    <w:rPr>
                      <w:rFonts w:ascii="Tahoma" w:hAnsi="Tahoma" w:cs="Tahoma"/>
                      <w:sz w:val="20"/>
                      <w:szCs w:val="20"/>
                    </w:rPr>
                  </w:pPr>
                  <w:r w:rsidRPr="00514B53">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514B53" w:rsidRPr="00514B53" w:rsidRDefault="00514B53" w:rsidP="00514B53">
                  <w:pPr>
                    <w:jc w:val="center"/>
                    <w:rPr>
                      <w:rFonts w:ascii="Tahoma" w:hAnsi="Tahoma" w:cs="Tahoma"/>
                      <w:sz w:val="20"/>
                      <w:szCs w:val="20"/>
                    </w:rPr>
                  </w:pPr>
                  <w:r w:rsidRPr="00514B53">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0A9CC" w14:textId="77777777" w:rsidR="006B0B76" w:rsidRDefault="006B0B76" w:rsidP="00AA353A">
      <w:pPr>
        <w:spacing w:after="0"/>
      </w:pPr>
      <w:r>
        <w:separator/>
      </w:r>
    </w:p>
  </w:endnote>
  <w:endnote w:type="continuationSeparator" w:id="0">
    <w:p w14:paraId="04B6B963" w14:textId="77777777" w:rsidR="006B0B76" w:rsidRDefault="006B0B76"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2D25A" w14:textId="77777777" w:rsidR="006B0B76" w:rsidRDefault="006B0B76" w:rsidP="00AA353A">
      <w:pPr>
        <w:spacing w:after="0"/>
      </w:pPr>
      <w:r>
        <w:separator/>
      </w:r>
    </w:p>
  </w:footnote>
  <w:footnote w:type="continuationSeparator" w:id="0">
    <w:p w14:paraId="74AB0FDA" w14:textId="77777777" w:rsidR="006B0B76" w:rsidRDefault="006B0B76" w:rsidP="00AA353A">
      <w:pPr>
        <w:spacing w:after="0"/>
      </w:pPr>
      <w:r>
        <w:continuationSeparator/>
      </w:r>
    </w:p>
  </w:footnote>
  <w:footnote w:id="1">
    <w:p w14:paraId="0BDEF00C" w14:textId="77777777" w:rsidR="009F4BC8" w:rsidRPr="00E129BC" w:rsidRDefault="009F4BC8" w:rsidP="00F31BD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39D"/>
    <w:rsid w:val="002832EB"/>
    <w:rsid w:val="00287A2C"/>
    <w:rsid w:val="00295955"/>
    <w:rsid w:val="002A278D"/>
    <w:rsid w:val="002D50BA"/>
    <w:rsid w:val="00304E6F"/>
    <w:rsid w:val="0030540D"/>
    <w:rsid w:val="00305E8C"/>
    <w:rsid w:val="00310ADC"/>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248ED"/>
    <w:rsid w:val="0043285B"/>
    <w:rsid w:val="00486E5A"/>
    <w:rsid w:val="004902F3"/>
    <w:rsid w:val="004A2490"/>
    <w:rsid w:val="004A65C3"/>
    <w:rsid w:val="004A6DFA"/>
    <w:rsid w:val="004D5207"/>
    <w:rsid w:val="004D689D"/>
    <w:rsid w:val="00514B53"/>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55744"/>
    <w:rsid w:val="00662BEF"/>
    <w:rsid w:val="006B0904"/>
    <w:rsid w:val="006B0B76"/>
    <w:rsid w:val="006E43EB"/>
    <w:rsid w:val="006E5F78"/>
    <w:rsid w:val="00700E9C"/>
    <w:rsid w:val="0073615C"/>
    <w:rsid w:val="007450B8"/>
    <w:rsid w:val="007477A6"/>
    <w:rsid w:val="00747A3B"/>
    <w:rsid w:val="00751515"/>
    <w:rsid w:val="00754EFA"/>
    <w:rsid w:val="007619CB"/>
    <w:rsid w:val="00772FDF"/>
    <w:rsid w:val="00787738"/>
    <w:rsid w:val="00791DF4"/>
    <w:rsid w:val="007C0A86"/>
    <w:rsid w:val="007D588F"/>
    <w:rsid w:val="007E5104"/>
    <w:rsid w:val="00816DE5"/>
    <w:rsid w:val="00821636"/>
    <w:rsid w:val="00825D8B"/>
    <w:rsid w:val="00856148"/>
    <w:rsid w:val="00862DBE"/>
    <w:rsid w:val="00880F03"/>
    <w:rsid w:val="00882DAF"/>
    <w:rsid w:val="008E73E8"/>
    <w:rsid w:val="0090121F"/>
    <w:rsid w:val="00905C49"/>
    <w:rsid w:val="00922300"/>
    <w:rsid w:val="00923C99"/>
    <w:rsid w:val="00941C17"/>
    <w:rsid w:val="0094541B"/>
    <w:rsid w:val="0095592B"/>
    <w:rsid w:val="00955B78"/>
    <w:rsid w:val="0098224E"/>
    <w:rsid w:val="009A38CD"/>
    <w:rsid w:val="009C35B5"/>
    <w:rsid w:val="009D41E0"/>
    <w:rsid w:val="009E57C4"/>
    <w:rsid w:val="009F4BC8"/>
    <w:rsid w:val="00A03DA7"/>
    <w:rsid w:val="00A13A4B"/>
    <w:rsid w:val="00A202F7"/>
    <w:rsid w:val="00A52744"/>
    <w:rsid w:val="00A62905"/>
    <w:rsid w:val="00A66D8F"/>
    <w:rsid w:val="00A711BF"/>
    <w:rsid w:val="00A811F8"/>
    <w:rsid w:val="00AA353A"/>
    <w:rsid w:val="00AB326B"/>
    <w:rsid w:val="00B35735"/>
    <w:rsid w:val="00B444B0"/>
    <w:rsid w:val="00B628F0"/>
    <w:rsid w:val="00B652E1"/>
    <w:rsid w:val="00B77B35"/>
    <w:rsid w:val="00B85488"/>
    <w:rsid w:val="00B934AD"/>
    <w:rsid w:val="00BA4C6A"/>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258B"/>
    <w:rsid w:val="00CA6EFA"/>
    <w:rsid w:val="00CC2D9C"/>
    <w:rsid w:val="00CC4414"/>
    <w:rsid w:val="00CD0381"/>
    <w:rsid w:val="00CF28E4"/>
    <w:rsid w:val="00CF4A9C"/>
    <w:rsid w:val="00CF59B5"/>
    <w:rsid w:val="00D1548D"/>
    <w:rsid w:val="00D20F66"/>
    <w:rsid w:val="00D30EF5"/>
    <w:rsid w:val="00D34377"/>
    <w:rsid w:val="00D44B81"/>
    <w:rsid w:val="00D461CF"/>
    <w:rsid w:val="00D5053C"/>
    <w:rsid w:val="00D54939"/>
    <w:rsid w:val="00D653F1"/>
    <w:rsid w:val="00DA3E0E"/>
    <w:rsid w:val="00DB42C8"/>
    <w:rsid w:val="00DC0C61"/>
    <w:rsid w:val="00DD0F65"/>
    <w:rsid w:val="00DF3309"/>
    <w:rsid w:val="00DF66C7"/>
    <w:rsid w:val="00E0421E"/>
    <w:rsid w:val="00E22F5F"/>
    <w:rsid w:val="00EA0695"/>
    <w:rsid w:val="00ED7D03"/>
    <w:rsid w:val="00EF0193"/>
    <w:rsid w:val="00EF3374"/>
    <w:rsid w:val="00F23B75"/>
    <w:rsid w:val="00F27F1F"/>
    <w:rsid w:val="00F31BD4"/>
    <w:rsid w:val="00F32EBA"/>
    <w:rsid w:val="00F54692"/>
    <w:rsid w:val="00F60A9C"/>
    <w:rsid w:val="00F97688"/>
    <w:rsid w:val="00FB3AB0"/>
    <w:rsid w:val="00FC0559"/>
    <w:rsid w:val="00FC6FF4"/>
    <w:rsid w:val="00FD25DC"/>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F7938-C42C-4619-B7FF-854A0E9F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2020</TotalTime>
  <Pages>16</Pages>
  <Words>4033</Words>
  <Characters>22991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149</cp:revision>
  <cp:lastPrinted>2025-08-20T10:31:00Z</cp:lastPrinted>
  <dcterms:created xsi:type="dcterms:W3CDTF">2023-04-21T05:55:00Z</dcterms:created>
  <dcterms:modified xsi:type="dcterms:W3CDTF">2026-07-13T02:56:00Z</dcterms:modified>
</cp:coreProperties>
</file>